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35" w:rsidRPr="00432C35" w:rsidRDefault="00432C35" w:rsidP="002247D0">
      <w:pPr>
        <w:spacing w:after="0" w:line="240" w:lineRule="auto"/>
        <w:rPr>
          <w:rFonts w:ascii="Times New Roman" w:hAnsi="Times New Roman"/>
          <w:b/>
          <w:bCs/>
          <w:sz w:val="24"/>
          <w:szCs w:val="24"/>
          <w:lang w:val="kk-KZ"/>
        </w:rPr>
      </w:pPr>
      <w:bookmarkStart w:id="0" w:name="_GoBack"/>
      <w:bookmarkEnd w:id="0"/>
      <w:r w:rsidRPr="00DC6452">
        <w:rPr>
          <w:rFonts w:ascii="Times New Roman" w:hAnsi="Times New Roman"/>
          <w:b/>
          <w:bCs/>
          <w:sz w:val="24"/>
          <w:szCs w:val="24"/>
          <w:lang w:val="kk-KZ"/>
        </w:rPr>
        <w:t>Психология ғылымының жалпы мәселері. Психология пәні және оның әдістері, негізгі салалары, даму тарихы.</w:t>
      </w:r>
    </w:p>
    <w:p w:rsidR="00432C35" w:rsidRPr="00DC6452" w:rsidRDefault="00432C35" w:rsidP="002247D0">
      <w:pPr>
        <w:spacing w:after="0" w:line="240" w:lineRule="auto"/>
        <w:ind w:firstLine="708"/>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1. Психология ғылым ретінде дамуы</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2. Адам және адамзат туралы ғылым</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3. Психологиялық зерттеулердің негізгі әдістері</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4. Психологияның даму тарихы</w:t>
      </w:r>
    </w:p>
    <w:p w:rsidR="00432C35" w:rsidRPr="00DC6452" w:rsidRDefault="00432C35" w:rsidP="002247D0">
      <w:pPr>
        <w:spacing w:after="0" w:line="240" w:lineRule="auto"/>
        <w:ind w:firstLine="708"/>
        <w:jc w:val="both"/>
        <w:rPr>
          <w:rFonts w:ascii="Times New Roman" w:hAnsi="Times New Roman"/>
          <w:i/>
          <w:sz w:val="24"/>
          <w:szCs w:val="24"/>
          <w:lang w:val="kk-KZ"/>
        </w:rPr>
      </w:pP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Психология герк сөзінен аударғанд</w:t>
      </w:r>
      <w:r w:rsidR="005B38C3">
        <w:rPr>
          <w:rFonts w:ascii="Times New Roman" w:hAnsi="Times New Roman"/>
          <w:sz w:val="24"/>
          <w:szCs w:val="24"/>
          <w:lang w:val="kk-KZ"/>
        </w:rPr>
        <w:t>а "жан туалы ғылым", ал "психол</w:t>
      </w:r>
      <w:r w:rsidRPr="00DC6452">
        <w:rPr>
          <w:rFonts w:ascii="Times New Roman" w:hAnsi="Times New Roman"/>
          <w:sz w:val="24"/>
          <w:szCs w:val="24"/>
          <w:lang w:val="kk-KZ"/>
        </w:rPr>
        <w:t>огия" термині қолданысқа алғаш рет XVI</w:t>
      </w:r>
      <w:r w:rsidR="005B38C3" w:rsidRPr="005B38C3">
        <w:rPr>
          <w:rFonts w:ascii="Times New Roman" w:hAnsi="Times New Roman"/>
          <w:sz w:val="24"/>
          <w:szCs w:val="24"/>
          <w:lang w:val="kk-KZ"/>
        </w:rPr>
        <w:t xml:space="preserve"> </w:t>
      </w:r>
      <w:r w:rsidRPr="00DC6452">
        <w:rPr>
          <w:rFonts w:ascii="Times New Roman" w:hAnsi="Times New Roman"/>
          <w:sz w:val="24"/>
          <w:szCs w:val="24"/>
          <w:lang w:val="kk-KZ"/>
        </w:rPr>
        <w:t>ғ енеді. Алғашқыда ол ерекше ғылым ретінде "жанды" немесе психикалық  болмысты әрбір адам өзін бақылау нәтижесінде анықтап отыруға қолданса, кейінен XVII-XIXғғ. Психология  - бұл психика және психикалық құбылыстар туралы ғылым болды.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Психикалық құбылыстар үшке бөлінді: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1.Психикалық процестер.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2.Психикалық ерекшеліктер.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3.Психикалық күй.</w:t>
      </w: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Сонымен жалпы психология – психика дамуының жалпы заңдылықтарын, зерттеу әдістерін, теориялық принциптерін және оның ғылыми негіздерінің қалыптасу жүйесін зерттейді. Психика жоғары дәрежеде ұйымдасқан  материяның  нақты формасының қызметін, әрекет тәсілін бейнелейді, адам психологисын жаңғырту арқылы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Сонымен қатар қазіргі заман ғылымында адам және адамзат туралы ғылымдар дамуына тоқталар болсақ. </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b/>
          <w:i/>
          <w:sz w:val="24"/>
          <w:szCs w:val="24"/>
          <w:lang w:val="kk-KZ"/>
        </w:rPr>
        <w:t xml:space="preserve">Олар: </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1-ші. Биологиялық түрдің өкілі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2-ші. Қоғам мүшесі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3-ші. Адамның пәндік қызметті зерттеледі.</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i/>
          <w:sz w:val="24"/>
          <w:szCs w:val="24"/>
          <w:u w:val="single"/>
          <w:lang w:val="kk-KZ"/>
        </w:rPr>
        <w:t>4-ші. Нақты адамның даму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 Адамды биологиялық  түр ретінде бағытты түр ретінде зерттеу Карл Линнейдің еңбектерінен басталады, ол адамды приматтар отрядындағы  </w:t>
      </w:r>
      <w:r w:rsidRPr="00DC6452">
        <w:rPr>
          <w:rFonts w:ascii="Times New Roman" w:hAnsi="Times New Roman"/>
          <w:i/>
          <w:iCs/>
          <w:sz w:val="24"/>
          <w:szCs w:val="24"/>
          <w:u w:val="single"/>
          <w:lang w:val="kk-KZ"/>
        </w:rPr>
        <w:t>Homo sapiens</w:t>
      </w:r>
      <w:r w:rsidRPr="00DC6452">
        <w:rPr>
          <w:rFonts w:ascii="Times New Roman" w:hAnsi="Times New Roman"/>
          <w:sz w:val="24"/>
          <w:szCs w:val="24"/>
          <w:lang w:val="kk-KZ"/>
        </w:rPr>
        <w:t xml:space="preserve"> жеке түрі ретінде бөліп көрсетеді. Осылайша, алғашқы рет адамны тірі табиғаттағы орны анықталады. Бірақ бұл адамға деген қызығушылық бұған  дейін болмады деген сөз емес. Адамды ғылыми тұрғыдан тану натурофилософиядан, тіршіліктанудан және медицинадан бастау алады. Ерекше биологиялық түр ретінде адам туралы арнайы ғылым – антропология деп аталады. Антропологияның құрлымы үш негізгі бөлімнен тұрады: </w:t>
      </w:r>
      <w:r w:rsidRPr="00DC6452">
        <w:rPr>
          <w:rFonts w:ascii="Times New Roman" w:hAnsi="Times New Roman"/>
          <w:i/>
          <w:iCs/>
          <w:sz w:val="24"/>
          <w:szCs w:val="24"/>
          <w:u w:val="single"/>
          <w:lang w:val="kk-KZ"/>
        </w:rPr>
        <w:t xml:space="preserve">адам </w:t>
      </w:r>
      <w:r w:rsidRPr="00DC6452">
        <w:rPr>
          <w:rFonts w:ascii="Times New Roman" w:hAnsi="Times New Roman"/>
          <w:i/>
          <w:iCs/>
          <w:sz w:val="24"/>
          <w:szCs w:val="24"/>
          <w:lang w:val="kk-KZ"/>
        </w:rPr>
        <w:t xml:space="preserve"> </w:t>
      </w:r>
      <w:r w:rsidRPr="00DC6452">
        <w:rPr>
          <w:rFonts w:ascii="Times New Roman" w:hAnsi="Times New Roman"/>
          <w:i/>
          <w:iCs/>
          <w:sz w:val="24"/>
          <w:szCs w:val="24"/>
          <w:u w:val="single"/>
          <w:lang w:val="kk-KZ"/>
        </w:rPr>
        <w:t xml:space="preserve">морфологиясы </w:t>
      </w:r>
      <w:r w:rsidRPr="00DC6452">
        <w:rPr>
          <w:rFonts w:ascii="Times New Roman" w:hAnsi="Times New Roman"/>
          <w:sz w:val="24"/>
          <w:szCs w:val="24"/>
          <w:lang w:val="kk-KZ"/>
        </w:rPr>
        <w:t xml:space="preserve">(физикалық типтің жеке өзгергіштігін, жас ерекшелігін – бала кезден кәрілікке дейін, жыныстық диморфизімді қоса, өмір мен қызметтің өзгеруіне қарай адамның физикалық дамуының өзгеруін зерттейді), </w:t>
      </w:r>
      <w:r w:rsidRPr="00DC6452">
        <w:rPr>
          <w:rFonts w:ascii="Times New Roman" w:hAnsi="Times New Roman"/>
          <w:i/>
          <w:iCs/>
          <w:sz w:val="24"/>
          <w:szCs w:val="24"/>
          <w:u w:val="single"/>
          <w:lang w:val="kk-KZ"/>
        </w:rPr>
        <w:t>антропогенез</w:t>
      </w:r>
      <w:r w:rsidRPr="00DC6452">
        <w:rPr>
          <w:rFonts w:ascii="Times New Roman" w:hAnsi="Times New Roman"/>
          <w:sz w:val="24"/>
          <w:szCs w:val="24"/>
          <w:lang w:val="kk-KZ"/>
        </w:rPr>
        <w:t xml:space="preserve"> жайлы зерттеуден ( ширек езеңде адамның жақын аталары мен адам табиғатының өзгеруі), ол приматтарды тану, адамның эволюциялық анотомиясы және палеоантропология ( адамның қалдық түрлерін зерттейді) және </w:t>
      </w:r>
      <w:r w:rsidRPr="00DC6452">
        <w:rPr>
          <w:rFonts w:ascii="Times New Roman" w:hAnsi="Times New Roman"/>
          <w:i/>
          <w:iCs/>
          <w:sz w:val="24"/>
          <w:szCs w:val="24"/>
          <w:u w:val="single"/>
          <w:lang w:val="kk-KZ"/>
        </w:rPr>
        <w:t>нәсіл танудан</w:t>
      </w:r>
      <w:r w:rsidRPr="00DC6452">
        <w:rPr>
          <w:rFonts w:ascii="Times New Roman" w:hAnsi="Times New Roman"/>
          <w:sz w:val="24"/>
          <w:szCs w:val="24"/>
          <w:lang w:val="kk-KZ"/>
        </w:rPr>
        <w:t xml:space="preserve"> тұрады.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Ананевтің пікірінше, адамзат (адамзат қоғамы) жайлы ғылым жүйесіне қоғамның өндірістік күші жайлы, адамзаттың қоныстануы мен құрамы жайлы, өндірістік қоғамдық қатынастар жайлы мәдениет, өнер жайлы ғылымдар және ғылымның өзін танымдық жүйе ретінде қоғамның әр түрлі даму кезеңдеріндегі формалары жайлы ғылымдар 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Зерттеу пәні нақты адам болатын ғылымдарда бар. Бұған жеке организімнің даму процесі </w:t>
      </w:r>
      <w:r w:rsidRPr="00DC6452">
        <w:rPr>
          <w:rFonts w:ascii="Times New Roman" w:hAnsi="Times New Roman"/>
          <w:i/>
          <w:iCs/>
          <w:sz w:val="24"/>
          <w:szCs w:val="24"/>
          <w:u w:val="single"/>
          <w:lang w:val="kk-KZ"/>
        </w:rPr>
        <w:t>онтогенез</w:t>
      </w:r>
      <w:r w:rsidRPr="00DC6452">
        <w:rPr>
          <w:rFonts w:ascii="Times New Roman" w:hAnsi="Times New Roman"/>
          <w:sz w:val="24"/>
          <w:szCs w:val="24"/>
          <w:lang w:val="kk-KZ"/>
        </w:rPr>
        <w:t xml:space="preserve"> жайлы ғылымды  жатқызуға болады. Осы  бағытта адамның жас, жыныстық, конститцуциионалдық және нейродинамикалық ерекшеліктері зерттеледі. Бұдан бөлек тұлға және оның өмірі жайлы психология ғылымы да бар, олардың  аясында адам іс-әрекетінің мотиві, дүниеге көзқарас және құндылық бағдары, қоршаған ортамен байланысты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 xml:space="preserve">- Адамды зерттейтін ғылымдар немсе ғылыми бағыттар бір-бірімен тығыз байланысты, олар біріге отырып, адам және адамзат қоғамы жайлы бүтіндей көрініс береді. Алайда қай бағытты алып қарасақ та, оларда психологияның әр түрлі тараулары келтірілген. Бұл кездейсоқ емес, өйткені психологияның зерттейтін құбылыстары биоәлеуметтік тіршілік иесі ретіндегі адамның іс-әрекетін анықтайды.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Осылайша, адам – көпқырлы құбылыс. Оны зерттеу бүтіндей жүйелі әдіснамалық сипатқа ие болуы керек. Сондықтан да адамды зерттеудегі ең негізгі әдіснамалық тұжырым – жүйелі көзқарас тұжырымы.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Психологияның басқа ғылымдар сияқты өз әдістері бар. Ғылыми зерттеулердің әдістері – практикалық ұсыныстарды шығару және ғылыми теория құру үшін керекті мәліметтер алынатын тәсілдер мен құралдар. Әрбір ғылымның дамуы, көбнесе пайдаланатын әдістердің жетілгендігіне және олардың қаншалықты сенімді екендігіне байланысты. Мұның барлығы психологияға да қатысты.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 зерттейтін құбылыстардың күрделілігі мен көптүрлілігі ғылыми танымға соншалықты, психология ғылымының жетістіктері тек осы әдістерге байланысты болған. Психология жеке ғылым ретінде тек XIX ғ, ортасында бөлінеді, сондықтан ол философия математика, физика, физиология, медицина, биология және тарих сияқты «ескі» ғылымдардың әдістеріне сүйенеді. Сонымен қатар психология және кибернетика секілді жас ғылымдардың әдістерін пайдаланады.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Кез келген дербес ғылымның өзіне тән әдістері бар екенін атау керек. Ондай әдістер психология да бар. Олардың барлығы екі негізгі топқа бөлінеді: субъективті және объективті.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r>
      <w:r w:rsidRPr="00DC6452">
        <w:rPr>
          <w:rFonts w:ascii="Times New Roman" w:hAnsi="Times New Roman"/>
          <w:b/>
          <w:bCs/>
          <w:i/>
          <w:iCs/>
          <w:sz w:val="24"/>
          <w:szCs w:val="24"/>
          <w:lang w:val="kk-KZ"/>
        </w:rPr>
        <w:t>Субъективті: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Бақылау</w:t>
      </w:r>
      <w:r w:rsidRPr="00DC6452">
        <w:rPr>
          <w:rFonts w:ascii="Times New Roman" w:hAnsi="Times New Roman"/>
          <w:i/>
          <w:iCs/>
          <w:sz w:val="24"/>
          <w:szCs w:val="24"/>
          <w:lang w:val="kk-KZ"/>
        </w:rPr>
        <w:t xml:space="preserve"> - </w:t>
      </w:r>
      <w:r w:rsidRPr="00DC6452">
        <w:rPr>
          <w:rFonts w:ascii="Times New Roman" w:hAnsi="Times New Roman"/>
          <w:sz w:val="24"/>
          <w:szCs w:val="24"/>
          <w:lang w:val="kk-KZ"/>
        </w:rPr>
        <w:t xml:space="preserve">Өзінің бақылау, сыртқы, еркін, стандартты қосылған. </w:t>
      </w:r>
      <w:r w:rsidRPr="00DC6452">
        <w:rPr>
          <w:rFonts w:ascii="Times New Roman" w:hAnsi="Times New Roman"/>
          <w:i/>
          <w:iCs/>
          <w:sz w:val="24"/>
          <w:szCs w:val="24"/>
          <w:u w:val="single"/>
          <w:lang w:val="kk-KZ"/>
        </w:rPr>
        <w:t>Сауал</w:t>
      </w:r>
      <w:r w:rsidRPr="00DC6452">
        <w:rPr>
          <w:rFonts w:ascii="Times New Roman" w:hAnsi="Times New Roman"/>
          <w:sz w:val="24"/>
          <w:szCs w:val="24"/>
          <w:lang w:val="kk-KZ"/>
        </w:rPr>
        <w:t xml:space="preserve"> – Ауызша, жазбаша, еркін стандартты. </w:t>
      </w:r>
      <w:r w:rsidRPr="00DC6452">
        <w:rPr>
          <w:rFonts w:ascii="Times New Roman" w:hAnsi="Times New Roman"/>
          <w:i/>
          <w:iCs/>
          <w:sz w:val="24"/>
          <w:szCs w:val="24"/>
          <w:u w:val="single"/>
          <w:lang w:val="kk-KZ"/>
        </w:rPr>
        <w:t xml:space="preserve">Тест </w:t>
      </w:r>
      <w:r w:rsidRPr="00DC6452">
        <w:rPr>
          <w:rFonts w:ascii="Times New Roman" w:hAnsi="Times New Roman"/>
          <w:sz w:val="24"/>
          <w:szCs w:val="24"/>
          <w:lang w:val="kk-KZ"/>
        </w:rPr>
        <w:t xml:space="preserve"> - Сауалнама – тет, тапсырма – тест.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Объективті: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Тесттер</w:t>
      </w:r>
      <w:r w:rsidRPr="00DC6452">
        <w:rPr>
          <w:rFonts w:ascii="Times New Roman" w:hAnsi="Times New Roman"/>
          <w:sz w:val="24"/>
          <w:szCs w:val="24"/>
          <w:lang w:val="kk-KZ"/>
        </w:rPr>
        <w:t xml:space="preserve"> – Объективті, жобалы. </w:t>
      </w:r>
      <w:r w:rsidRPr="00DC6452">
        <w:rPr>
          <w:rFonts w:ascii="Times New Roman" w:hAnsi="Times New Roman"/>
          <w:i/>
          <w:iCs/>
          <w:sz w:val="24"/>
          <w:szCs w:val="24"/>
          <w:u w:val="single"/>
          <w:lang w:val="kk-KZ"/>
        </w:rPr>
        <w:t>Эксперимент</w:t>
      </w:r>
      <w:r w:rsidRPr="00DC6452">
        <w:rPr>
          <w:rFonts w:ascii="Times New Roman" w:hAnsi="Times New Roman"/>
          <w:sz w:val="24"/>
          <w:szCs w:val="24"/>
          <w:u w:val="single"/>
          <w:lang w:val="kk-KZ"/>
        </w:rPr>
        <w:t xml:space="preserve"> </w:t>
      </w:r>
      <w:r w:rsidRPr="00DC6452">
        <w:rPr>
          <w:rFonts w:ascii="Times New Roman" w:hAnsi="Times New Roman"/>
          <w:sz w:val="24"/>
          <w:szCs w:val="24"/>
          <w:lang w:val="kk-KZ"/>
        </w:rPr>
        <w:t xml:space="preserve"> - табиғи, зертханалық. </w:t>
      </w:r>
      <w:r w:rsidRPr="00DC6452">
        <w:rPr>
          <w:rFonts w:ascii="Times New Roman" w:hAnsi="Times New Roman"/>
          <w:i/>
          <w:iCs/>
          <w:sz w:val="24"/>
          <w:szCs w:val="24"/>
          <w:lang w:val="kk-KZ"/>
        </w:rPr>
        <w:t xml:space="preserve">Модельдеу: </w:t>
      </w:r>
      <w:r w:rsidRPr="00DC6452">
        <w:rPr>
          <w:rFonts w:ascii="Times New Roman" w:hAnsi="Times New Roman"/>
          <w:sz w:val="24"/>
          <w:szCs w:val="24"/>
          <w:lang w:val="kk-KZ"/>
        </w:rPr>
        <w:t>Техникалық, математикалық, кибернетикалық, логикалық.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XIX ғасырдың аяғы мен XX  ғасырдың басында атақты психолог Г.Эббингауз психология тарихына қысқаша және нақты анықтама берген. Ол психология ғылымының зерттеу пәні бойынша психикалық құбылыстардың тарихи даму процестерін қарастырды. Осы көзқарас бойынша психология тарихын шартты түрде төрт кезеңге бөлуге болады: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 1-кезең. Психология жан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өміріндегі түсініксіз болмысты жаның бар болуымен түсіндіреді. Бұдан екі мың жыл бұрынғы көзқарас. (Мұнда философиялық және идеологиялық мәселелерді талдау барысында психикаға адамдардың қиялында бейнелейтін қасиеттерді басқа қасиеттерге  байланысты анықтаса, екінші жағынан, нақты осы қасйеті арқылы барша табйғатты мифологиялық тұрғыдан түсіндіруге мүмкіндіктер ашады.)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2-кезең. Психология – сана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XVIIғ. Басталады. Сезіну қабілеті мен ойлауы сана деп аталады. Негізгі әдіс адамның өзін-өзі бақылауы болып табылады.(Бұл уақытта психологияны зерттеу объектісі сана деп қарастырылады,  мұнда ұзақ уақыт интроцпекция әдістемесі ғана емес, жалғыз психологиялық әдіс болды. Ол екі негізгі бағытпен тұжырымдалды; біріншіден, сана процесі сыртқы бақылау үшін "жабық", ал екіншіден сана процесі субъектінің өзінде ашылады. Бұл тұжырымдамадан сана процесі басқаға түсініксіз нақты адамның өзінде ғана оқылады. Осы интроспекция әдісінің негізін қалаған Дж. Локк.).</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3-кезең. Психология-мінез құлық туралы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XX ғ.психология – адамның мінез-құлқын реакциясын  т.б. бақылап отырған.(Психологияның зерттеу объектісі мінез-құлық деп қарастырылып, сонымен бірге американ психологы Джон Утсон (1878-1958ж) негізін салған).</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4-кезең. Психология-психикалық құбылысты зерттейтін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XX ғасырдың екінші жартысынан басталады. (Психикалық құбылыстардың механизімдері мен заңдылықтары зерттеледі. Қазіргі психология ғылымының негізін қалаған атақты ғалымдар С.Л.Рубеинштеейін, Л.С.Выготский, А.Р.Лурия зерттеулері айрықша айтылса </w:t>
      </w:r>
      <w:r w:rsidRPr="00DC6452">
        <w:rPr>
          <w:rFonts w:ascii="Times New Roman" w:hAnsi="Times New Roman"/>
          <w:sz w:val="24"/>
          <w:szCs w:val="24"/>
          <w:lang w:val="kk-KZ"/>
        </w:rPr>
        <w:lastRenderedPageBreak/>
        <w:t xml:space="preserve">және XX ғ.-дың 30-60-шы жылдардағы психологтар Б.Г.Ананьев, А.Н.Леонтьев, П.Я.Гальперин, А.В.Запорожец, Д.Б.Эльконин, т.б. еңбектерімен байланысты қаралады.). </w:t>
      </w:r>
    </w:p>
    <w:p w:rsidR="00432C35" w:rsidRPr="00F15E04"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rPr>
          <w:rFonts w:ascii="Times New Roman" w:hAnsi="Times New Roman"/>
          <w:b/>
          <w:bCs/>
          <w:sz w:val="24"/>
          <w:szCs w:val="24"/>
          <w:lang w:val="kk-KZ"/>
        </w:rPr>
      </w:pPr>
      <w:r w:rsidRPr="00DC6452">
        <w:rPr>
          <w:rFonts w:ascii="Times New Roman" w:hAnsi="Times New Roman"/>
          <w:b/>
          <w:bCs/>
          <w:sz w:val="24"/>
          <w:szCs w:val="24"/>
          <w:lang w:val="kk-KZ"/>
        </w:rPr>
        <w:t>Іс-әрекеттің психологиялық теориясы. Психологиядағы тұлға мәселесі</w:t>
      </w:r>
    </w:p>
    <w:p w:rsidR="00432C35" w:rsidRPr="00DC6452" w:rsidRDefault="00432C35" w:rsidP="002247D0">
      <w:pPr>
        <w:spacing w:after="0" w:line="240" w:lineRule="auto"/>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жалпы психологиялық сипаттамасы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теориясы және психология пәні</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Әрекет пен белсенділік физиялогиясы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Қозғалу дағдысының қалыптасу процесі және белсенділік принципі</w:t>
      </w:r>
    </w:p>
    <w:p w:rsidR="00432C35" w:rsidRPr="00DC6452" w:rsidRDefault="00432C35" w:rsidP="002247D0">
      <w:pPr>
        <w:spacing w:after="0" w:line="240" w:lineRule="auto"/>
        <w:ind w:left="1065"/>
        <w:jc w:val="both"/>
        <w:rPr>
          <w:rFonts w:ascii="Times New Roman" w:hAnsi="Times New Roman"/>
          <w:b/>
          <w:sz w:val="24"/>
          <w:szCs w:val="24"/>
          <w:lang w:val="kk-KZ"/>
        </w:rPr>
      </w:pP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b/>
          <w:bCs/>
          <w:i/>
          <w:iCs/>
          <w:sz w:val="24"/>
          <w:szCs w:val="24"/>
          <w:lang w:val="kk-KZ"/>
        </w:rPr>
        <w:t xml:space="preserve">Іс-әрекет – </w:t>
      </w:r>
      <w:r w:rsidRPr="00DC6452">
        <w:rPr>
          <w:rFonts w:ascii="Times New Roman" w:hAnsi="Times New Roman"/>
          <w:sz w:val="24"/>
          <w:szCs w:val="24"/>
          <w:lang w:val="kk-KZ"/>
        </w:rPr>
        <w:t>адамның қоршаған ортаға деген белсенді қатынасының бір формасы немесе қоршаған орта мен субъектінің  өзара қатынасының динамаикалық жүйесі.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t>Тірі материяның өлі материядан, жоғары формалардың төмен формалардан айырмашылығы – белсенділікте. Адамның белсенділігі өте көп қырлы. Жануарға тән түрлі формаларға қоса, адамда белсенділіктің ерекше формасы – іс-әрекетті айтуымызға болады. Іс-әрекетті адам белсенділігінің ерекше түрі ретінде анықтауға болады: ол мәдениеттің материалды және рухани дүниесін құрайды, өзінің қабілеттерін дамытады және адам қолмен сана арқасында құрал жасап, оны іс-әрекетті қолданылуы – жануар белсендігінен әрекеті продуктивті, өнімді сипатқа ие. Жануар белсенділігінен тағы бір айырмашылығы: егер жануар белсенділігі тек биялогиялық қажеттіліктерден туса, адам іс-әрекетіне өнер, танымдық қажеттіктер түрткі болады. Сонымен қатар адам іс-әрекетінің формалары жануарларға тән емес, күрделі қимылдық үйренулер мен дағдылар мен байланысты. Мәселен, баланы кішкентайынан бастап түрмыстық заттарды қолдануға (қасық, пышақ, орындық, сабын) үйретеді. Соның нәтижесінде жануар белсенділігінен өзгеше заттық іс-әрекет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777EE0">
        <w:rPr>
          <w:rFonts w:ascii="Times New Roman" w:hAnsi="Times New Roman"/>
          <w:b/>
          <w:sz w:val="24"/>
          <w:szCs w:val="24"/>
          <w:lang w:val="kk-KZ"/>
        </w:rPr>
        <w:t>Сонымен, адам іс-әрекетінің жануар белсендігінен негізгі айырмашылықтарына тоқталатын болсақ</w:t>
      </w:r>
      <w:r w:rsidRPr="00DC6452">
        <w:rPr>
          <w:rFonts w:ascii="Times New Roman" w:hAnsi="Times New Roman"/>
          <w:sz w:val="24"/>
          <w:szCs w:val="24"/>
          <w:lang w:val="kk-KZ"/>
        </w:rPr>
        <w:t>:</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продуктивті, творчествалық сипатқа ие. Ал жануар белсенділігі табиғатта берілгеннен басқа ешнәрсе жасай алмайды.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іс-әрекетті құрал немесе әдіс ретінде қолданылатын мәдениеттің материалды және рухани дүниесімен байланысты.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Іс-әрекет адамды, оның қабілеттері мен қажеттіліктерін, өмір шарттарын дамытады. Ал жануарлар белсенділігі негізінен олардың өзінде және өмір шарттарын өзгертпейді.</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оны орындаудағы түрлі формалар мен әдістер – тарихи өнім болып табылса, жануардың белсенділгі бтологиялық эволюциялық нәтижесі болып табылады.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Заттық іс-әрекет адамға туыла берілмейді, ол заттарды қолдануда мәдени түрде белгіленіп қойған. Мұндай іс-әрекетті оқу және тәрбие барысында қалыптастырып, дамыту керек. Ал жануарлар белсенділгі алдын-ала, яғни геонетиптік тұрғыда берілген.</w:t>
      </w: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sz w:val="24"/>
          <w:szCs w:val="24"/>
          <w:lang w:val="kk-KZ"/>
        </w:rPr>
        <w:t>Адамның басты ерекшеліктерінің бірі – адамның еңбекке қабілеттілгі, ал кез-келген еңбек түрі іс-әрекет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тек бірғана мотив үшін іске аспайтынын айта кету керек. Кез келген ерекше іс-әрекет мотивтердің жиынтығына негізделуі мүмкін. Мотивтердің бірі әрдайым жетекші, ал екіншісі тұрлаусыз болады. Осы тұрлаусыз мотивтер ынталандыдру-мотиві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Мтоивтермақсаттың қалыптасуымен әрекеттерді туғызады. Біз атап кеткендей, мақсат әрқашанда саналы болады, ал мотивтің өзін екі үлкен классқа бөлуге болады: іс - әрекеттің саналы және санасыз мотивтері. Мысалы: саналы мотивтерге өмір мақсаттарын жатқызуға болады. Бұл мақсат –мотивтер. Мұндай мотивтердің болуы үлкен адамдардың </w:t>
      </w:r>
      <w:r w:rsidRPr="00DC6452">
        <w:rPr>
          <w:rFonts w:ascii="Times New Roman" w:hAnsi="Times New Roman"/>
          <w:sz w:val="24"/>
          <w:szCs w:val="24"/>
          <w:lang w:val="kk-KZ"/>
        </w:rPr>
        <w:lastRenderedPageBreak/>
        <w:t>көпшілігіне тән. келесі класқа мотивтердің көпшілгі жатады. Белгілі жасқа дейін кез келген мотивтер санасыз болып келуін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Санасыз (бейсанасыз) мотивтер санада ерекше формада көрінеді. Олардың формасы екеу: эмоциялық және тұлғалық мағына.</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теориясында эмоциялар іс-әрекет нәтижесінің мотивке деген қатынасын бейнесі ретінде сипаттайды. Мотив жағынан алғанда іс-әрекетсәтті өтіп жатса, оң эмоциялар пайда болады, ал егер сәтсіз өтіп жатса, теріс эмоциялар болады. Адам күйін басқаратын эмоциялар туралы А.Н.Леонтев ғана зерттеп қоймай, сонымен қатар бұл туралы Э.Фрейд, У.Кэннон, у.Джеміс, Г.Ланге тәрізді ғалымдар жазған.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Іс - әрекеттің психологиялық теориясы  ондаған жылдар бойы кеңес психологиясында жетекші болғанының себепшісі – дәл осы аспект. Осы уақытқа дейін біз тек қана сыртқы бақылаушыға көрінетін практикалық іс-әрекетті сөзетіп келдік. Бірақ іс-әрекеттің басқа түрі бар, ол – </w:t>
      </w:r>
      <w:r w:rsidRPr="00DC6452">
        <w:rPr>
          <w:rFonts w:ascii="Times New Roman" w:hAnsi="Times New Roman"/>
          <w:i/>
          <w:iCs/>
          <w:sz w:val="24"/>
          <w:szCs w:val="24"/>
          <w:lang w:val="kk-KZ"/>
        </w:rPr>
        <w:t>ішкі іс - әрекет.</w:t>
      </w:r>
      <w:r w:rsidRPr="00DC6452">
        <w:rPr>
          <w:rFonts w:ascii="Times New Roman" w:hAnsi="Times New Roman"/>
          <w:sz w:val="24"/>
          <w:szCs w:val="24"/>
          <w:lang w:val="kk-KZ"/>
        </w:rPr>
        <w:t xml:space="preserve"> Ішкі іс-әрекеттің функциялары неден тұрады? Ішкі әрекеттер сыртқы әрекеттерді дайындайды. Олар адам әрекеттерін үндемеуге көмектеседі. Бәрінен бұрын олар қателіктер жасамауға мүмкіндік туғызады.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Ішкі іс-әрекет екі негізгі қасиеттермен сипаталады: біріншіден; ішкі іс-әрекет құрлымы сыртқы іс-әрекет құрлымымен бірдей. Олардың айырмашылығы тек - өту формасында. Ішкі іс-әрекет пен сыртқы іс-әрекет арасындағы айырмалық ішкі іс-әрекет қимылдары шынайы заттармен емес, олардың бейнелерімен жүзеге асады.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Екіншіден; ішкі іс-әрекет сыртқыдан интериоризация процесі жолымен пайда болады.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Іс-әрекет теориясының авторлары ішкі іс-әрекет арқылы сана проблемасы мен психикалық процесттердің талдауы деген мәселелерге тоқталады. Іс-әрекет теориясы авторларының ойы бойынша, психикалық процестердің талдауы деген мәселерге тоқталады. Іс-әрекет теориясы авторлардың ойы бойынша психикалық процестерді іс-әрекет позициясынан талдауға болады, өйткені кез-келген психикалық процесс белгілі мақсатпен жүзеге асып, өзінің операциялық-техникасы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 ретінде іс-әрекеттің психологиялық тоериясының әдіснамалық маңызына тоқтала кетейік. Кеңес психологтарының ғылыми жұмыстары мен зерттеулерінің көпшілгі іс-әрекеттік ыңғай принципіне негізделеді. Мұнда адамның психологиялық ерекшеліктерін ескере отырып, адам іс-әрекетінің психикалық аспектілері немесе іс-әрекеттің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Психомоторика туралы жалпы түсінік. </w:t>
      </w:r>
      <w:r w:rsidRPr="00DC6452">
        <w:rPr>
          <w:rFonts w:ascii="Times New Roman" w:hAnsi="Times New Roman"/>
          <w:sz w:val="24"/>
          <w:szCs w:val="24"/>
          <w:lang w:val="kk-KZ"/>
        </w:rPr>
        <w:t>Осы бөлімде бізкеңес психологиясының орталық түсінігімен таныстық, ол іс-әрекет. Іс-әрекет – бұл өте күрделі және көп аспектілі құбылыс. Бұл құбылысты психикалық және физиологиялық процестер бірлігінің арқасында пайда болады. Кеңес ғалымдарының ішінде өміріміздің керекті шарты ретінде әрекетке ең алғаш болып көңіл аударған И.М.Сеченов. Бұл мәселені ол "Бас мидың рефлекістері" деген кітабында дамытады.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Әрекет ұйымдастырудың механизімдері. Психологияда қазіргі таңдағы әрекет физиологиясы туралы түсінікті эксперименталды түрле дәлелдеген белгілі ресейлік ғалым Н.А.Бернштейн.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Жоғарғы білімі бойынша невропотолог-дәрігер, алғылыми қызығушылғы бойынша физиолог болған Н.А.Бернштейн ғылыми әдебиетте белсенділік принципін жақтаушысы болды. Бұл принцип іс-әрекет теориясының негізі болып есептеледі. 1947 жылы Бернштейіннің "Әрекеттің  құрлымы" деген негізгі кітабы шықты. Бұл кітап мемелкеттік силыққа ие болды.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Бернштейіннң зерттеу объектісі – қалыпты организім және адамның қимылдары. Бернштейіннің зерттеулерінде еңбек қимылдарын көп көңіл бөлінді.Бернштейн жасаған алғашқы қортынды мынадай болды: ол әрекетті басқарудың жаңа принціптерін ұсынды. Ол сенсорлық коррекциялық принципі деп аталады.Қозғалу дағдысының қалыптасуын Бернштейін өте жете қарастырған. Бұл процестерді қарастыра отырып, ол үлкенірек кезеңдерге жіктелетін жеке фазаларды бөліп шығарады.  Бірінші кезеңде қозғалыспен </w:t>
      </w:r>
      <w:r w:rsidRPr="00DC6452">
        <w:rPr>
          <w:rFonts w:ascii="Times New Roman" w:hAnsi="Times New Roman"/>
          <w:sz w:val="24"/>
          <w:szCs w:val="24"/>
          <w:lang w:val="kk-KZ"/>
        </w:rPr>
        <w:lastRenderedPageBreak/>
        <w:t>алғашқы танысу кезеңі болады. Бернштейіннің  ойы бойынша, барлығы қозғалыстың құрамынан бастлады, яғни оны неден бастау керек, қалай орындау керек, қозғалыстың қандай элементтері, қандай ретпен орындалу керек деген сияқты сауалдар.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Бұл фазадан кейін келесі фаза келеді, ол алғашқыға қарағанда еңбекті талап етеді – </w:t>
      </w:r>
      <w:r w:rsidRPr="00DC6452">
        <w:rPr>
          <w:rFonts w:ascii="Times New Roman" w:hAnsi="Times New Roman"/>
          <w:i/>
          <w:iCs/>
          <w:sz w:val="24"/>
          <w:szCs w:val="24"/>
          <w:lang w:val="kk-KZ"/>
        </w:rPr>
        <w:t xml:space="preserve">қозғалыстың ішкі картасының </w:t>
      </w:r>
      <w:r w:rsidRPr="00DC6452">
        <w:rPr>
          <w:rFonts w:ascii="Times New Roman" w:hAnsi="Times New Roman"/>
          <w:sz w:val="24"/>
          <w:szCs w:val="24"/>
          <w:lang w:val="kk-KZ"/>
        </w:rPr>
        <w:t>анықталу фазасы.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Осы процестерден кейін біз </w:t>
      </w:r>
      <w:r w:rsidRPr="00DC6452">
        <w:rPr>
          <w:rFonts w:ascii="Times New Roman" w:hAnsi="Times New Roman"/>
          <w:i/>
          <w:iCs/>
          <w:sz w:val="24"/>
          <w:szCs w:val="24"/>
          <w:lang w:val="kk-KZ"/>
        </w:rPr>
        <w:t xml:space="preserve">қозғалыстың автоматтануына </w:t>
      </w:r>
      <w:r w:rsidRPr="00DC6452">
        <w:rPr>
          <w:rFonts w:ascii="Times New Roman" w:hAnsi="Times New Roman"/>
          <w:sz w:val="24"/>
          <w:szCs w:val="24"/>
          <w:lang w:val="kk-KZ"/>
        </w:rPr>
        <w:t>тоқталайық. Осы кезеңде жеке компонентердің толық немесе толық қозғалыстардың берілуі жүреді. Нәтижесінде жетекші деңгей жартылай немесе  түгелдей бұл әрекет туралы міндеттерден арылады.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Соңғы, үшінші кезеңде стандарттау мен тұрақтанудың арқасында дағдының тегістелуі жүреді.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Жоғарыда сипатталған қозғалыс  теориясы Бернштейінің белсенділік принципімен тығыз байланысты. Белсенділік принципі реактивтілік принципіне қарма-қайшы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Сонымен қатар белсенділік принципіне философиялық аспектісін айта кетейік. Философияның орталық сұрауларының бірі – ол өмір және тіршілік әрекеті дегеніміз не деген сауал. Әдетте, бұл сауалға, тіршілік әрекеті дегеніміз – қоршаған ортаға бейімделуідің үздіксіз процесі, деп жауап береді. Бернштейіннің ойынша, ол қоршаған ортаға бейімделудің үздіксіз процесі емес, ішкі бағдарламалардың іске асуы.  Мұндай іске асу кезеңде организм әртүрлі кедергілерді бастан кешіреді. Бейімделу процесі де жүреді, бірақ оның маңызы азырақ.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Қортындылай келсек Бернштейін теориясының психологиядағы маңызына көңіл аударайық. Осы теорияның арқасында психологияда физиология тұрғысынан белсенділік принціпінің әділдігі расталады. Яғни, іс-әрекеттің психологиялық теориясы да мақұданады. Бернштейін зерттеулерінің нәтижелеріне сүйене отырып психика – адам іс-әрекетінің белсенділігінің қайнар көзі деген қортынды жасай аламыз яғни белсенділік  - тек физиологияық емес, сонымен қатар әлеуметтік және психикалық деңгейде көрінетін әрбір адамға тән қасиет.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bCs/>
          <w:i/>
          <w:iCs/>
          <w:sz w:val="24"/>
          <w:szCs w:val="24"/>
          <w:lang w:val="kk-KZ"/>
        </w:rPr>
        <w:t>Тұлға дегеніміз</w:t>
      </w:r>
      <w:r w:rsidRPr="00DC6452">
        <w:rPr>
          <w:rFonts w:ascii="Times New Roman" w:hAnsi="Times New Roman"/>
          <w:sz w:val="24"/>
          <w:szCs w:val="24"/>
          <w:lang w:val="kk-KZ"/>
        </w:rPr>
        <w:t xml:space="preserve"> – ол тұрақты психологиялық сипаттамалар жүйесінде алынған нақты адам.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Ғылыми әдебиетте "тұлға" ұғымының мазмұнына кейде адам ұйымдасуының генетикалық және физиялогиялық деңгейлері қосылатынын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Адамды жүйелі зерттеу сұрақтарын қарастырғанда психологияның өзіндік түсініктері қалыптасады. Б.Г.Ананьев  бойынша адамның төрт деңгейі ғылыми зерттеулері үшін қызығушылық тудырады. Олардың қатарына индивид, іс-әрекет субъектісі, тұлға, жеке даралық жатқызылған.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ұғымының анықтамасы мен мазмұны. Адам ұйымдасуының иерархиялық деңгейі. "Индивид", "субъект","тұлға", "жеке даралық" ұғымдарының арақатынасы. Тұлға құрлымы: бағыттылық, қабілеттері, темперамент, мінез-құлық. Тұлғаның қалыптасуы мен дамуына үлкен үлес қосқан ғалымдардың бірі Э.Эриксон сол ғалымның кестесі бойынша қарастырсақ олар мынадай болады. Сонымен қатар тұлғаның дамуын т.б ғалымдар қарастырған.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құрылымын қарастырғанда оған қабілеттерді, темпераментті, мінезді, мотивацияны және әлеуметтік нұсқауларды енгізіеді.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Қабілеттер </w:t>
      </w:r>
      <w:r w:rsidRPr="00DC6452">
        <w:rPr>
          <w:rFonts w:ascii="Times New Roman" w:hAnsi="Times New Roman"/>
          <w:sz w:val="24"/>
          <w:szCs w:val="24"/>
          <w:lang w:val="kk-KZ"/>
        </w:rPr>
        <w:t xml:space="preserve">дегеніміз – бұл түрлі іс-әрекеттердегі табыстарын анықтаушы адамның жеке басының тұрақты қасиеттері. </w:t>
      </w:r>
      <w:r w:rsidRPr="00DC6452">
        <w:rPr>
          <w:rFonts w:ascii="Times New Roman" w:hAnsi="Times New Roman"/>
          <w:b/>
          <w:bCs/>
          <w:i/>
          <w:iCs/>
          <w:sz w:val="24"/>
          <w:szCs w:val="24"/>
          <w:lang w:val="kk-KZ"/>
        </w:rPr>
        <w:t>Темперамент</w:t>
      </w:r>
      <w:r w:rsidRPr="00DC6452">
        <w:rPr>
          <w:rFonts w:ascii="Times New Roman" w:hAnsi="Times New Roman"/>
          <w:sz w:val="24"/>
          <w:szCs w:val="24"/>
          <w:lang w:val="kk-KZ"/>
        </w:rPr>
        <w:t xml:space="preserve"> – адамның психикалық процестерінің динамикалық сипаттамасы. </w:t>
      </w:r>
      <w:r w:rsidRPr="00DC6452">
        <w:rPr>
          <w:rFonts w:ascii="Times New Roman" w:hAnsi="Times New Roman"/>
          <w:b/>
          <w:bCs/>
          <w:i/>
          <w:iCs/>
          <w:sz w:val="24"/>
          <w:szCs w:val="24"/>
          <w:lang w:val="kk-KZ"/>
        </w:rPr>
        <w:t>Мінезде</w:t>
      </w:r>
      <w:r w:rsidRPr="00DC6452">
        <w:rPr>
          <w:rFonts w:ascii="Times New Roman" w:hAnsi="Times New Roman"/>
          <w:sz w:val="24"/>
          <w:szCs w:val="24"/>
          <w:lang w:val="kk-KZ"/>
        </w:rPr>
        <w:t xml:space="preserve"> бір адамның қатынасын басқы адамдарға қатынасын анықтайтын қасиеттер бар. </w:t>
      </w:r>
      <w:r w:rsidRPr="00DC6452">
        <w:rPr>
          <w:rFonts w:ascii="Times New Roman" w:hAnsi="Times New Roman"/>
          <w:b/>
          <w:bCs/>
          <w:i/>
          <w:iCs/>
          <w:sz w:val="24"/>
          <w:szCs w:val="24"/>
          <w:lang w:val="kk-KZ"/>
        </w:rPr>
        <w:t>Мотивация</w:t>
      </w:r>
      <w:r w:rsidRPr="00DC6452">
        <w:rPr>
          <w:rFonts w:ascii="Times New Roman" w:hAnsi="Times New Roman"/>
          <w:sz w:val="24"/>
          <w:szCs w:val="24"/>
          <w:lang w:val="kk-KZ"/>
        </w:rPr>
        <w:t xml:space="preserve"> дегеніміз - әрекет етуге ынтаның жиынтығы болса, әлеуметтік нұсқаулар – адамның наным-сенімдері.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Бұдан басқа, кейбір авторлар тұлға ұғымына ерік пен эмоция ұғымын қосады. Психикалық құбылыстардың құрдымына психикалық процестерді, психикалық күйлерді және психикалық қасиеттерді бөліп көрсету керек. Психикалық процестер, өз кезегінде </w:t>
      </w:r>
      <w:r w:rsidRPr="00DC6452">
        <w:rPr>
          <w:rFonts w:ascii="Times New Roman" w:hAnsi="Times New Roman"/>
          <w:sz w:val="24"/>
          <w:szCs w:val="24"/>
          <w:lang w:val="kk-KZ"/>
        </w:rPr>
        <w:lastRenderedPageBreak/>
        <w:t xml:space="preserve">танымдық, еріктік, эмоционалдық болып бөлінеді. Ерік пен эмоция өзіндік құбылыс ретінде психикалық процестер шебінде қарастыруға лайықты.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Алайда осы құбылыстарды тұлға құрлымы шебінде қарастыру үшін де авторларда негіз бар. Мысалы; сезімдер – жиі әлеуметтік бағдары бар эмоцияның бір түрі, ал ерік қасиеттері қоғам мүшесі болып табылатын адамның қылықтары болып реттеуге қатысады. Осы айтылғанның бәрі қарастырылап отырған мәселенің күрделі екендігін және тұлға мәселесінің  кейбір аспектілеріне қатысты белгілі келіспеушіліктердің болатындығын көрсетіп отыр. Көбірек келіспеушілік тудыратын мәселлер: адам ұйымдасуы құрлымның иерархиясы, тұлғадағы биологиялық пен әлеуметтіліктің қатынасы.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 тұлға болып туылмайды, ал қалыптасады деген көзқараспен қазіргі психологтардың көбісі келісуде. Бірақ тұлғаның дамуын қандай заңдылықтарға бағынатыны жөніндегі көзқарастар сан алуан. Өйткені,тұлға дамуы үшін қоғам мен әлеуметтік топтардың мәні, дамудың заңдылықтары мен кезеңдері, тұлға дамуының дағдарыстары (кризис), даму процесін түсіндіру мүмкіндіктері әртүрлі түсінгдіріледі.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Кең тараған тұлға теорияларының әрқайысында тұлғаның даму мәселесі өздігінше қарастырылады. Мысалы; психоаналиктикалық тоерия даму деп адамның биологиялық табиғатының қоғамда өмір сүруге бейімделуін, белгілі қорғаныс механизімдерінің пайда болуын, қажеттіліктерін қанағаттандыружолдарын түсіндіреді. Қырлар теориясы (теория черт) бойынша тұлғаның барлық қырлары өмір сүру барысында қалптасады, олардың туындау, қайта түзілужәне тұрақтану процестерібиологиялық емес заңдылықтарға бағынады. Әлеуметтік үйрету теориясы тұлғаның даму процесін адамдардың белгілі тұлғааралық  өзара әрекетінің қалыптасу жолдары ретінде түсіндірсе гуманистік және басқа феномонологиялық теориялар оны "Мен" деген түсініктің қалыптасуымен ұштастырады.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Әлеуметтену және тұлғаның қалыптасу процестері арнайы әлеуметтік институттар шебінде, мысалы, мектепте және түрлі формалды емес бірлестіктерде жүзеге асырылады. Тұлға әлеуметтенуінің маңызды иниституттарының бірі – жанұя. Отбасында, жақын адамдарының арасында адам негіздері қаланады. Адамның тұлға негіздері 3жасқа дейін қаланады деген түсінікті кездестіруге болады. Бұл жас кезеңінде адамның психикалық процестері ғана дамып қоймай, ол өмірінің соңына дейін бойында сақталатын алғашқы тәжірбие мен өзін-өзі ұстауы тәрбиесін алады.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 теориясының негізгі мәселелерінің бірі – тұлғаның өзін-өзі өзектендіруі (самоактуалиизация). Ересек тұлға өзін-өзі дамытуы тиісті деп саналады. Өзін-өзі дамыту және өзін-өзі өзектендіру идеясы адам туралы қазіргі заман концеппциялары үшін маңызды болып табылады. Мысалы, ол гуманистік психологияда және акмеологияда басты орын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дамуының мәселелерін қарастырған авторлар адам дамуының шарттары болып табылатын себептерді анықтауға тырысады. Көптеген зерттеушілердің ойынша тұлға дамуының қозғаушы күші – түрлі қажеттіліктердің кешені. Олардың ішіндегі маңызды орын алатыны - өзін-өзі дамыту қажеттіліктері. Бірақ ол қол жетпес идеалға ұмтылу деген сөз емес. Тұлға үшін нақты мақсатқа жету немсе белгілі әлеуиеттік статус алу маңыздырақ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Келесі мәселе – тұлағ қасиеттерінің тұрақтылық дәрежесі. Көптеген тұлға теорияларының негізіндегі тұжырым – тұлға әлеуметтік-психологиялық феномен ретінде негізгі көріністері тұрақты құрылу. Тұлға қасиеттерінің тұрақтылық дәрежесі әрекеттердің бірізділігін, мінез-құлықты болжау мүмкіндігін анықтап, оныңқадамдарының заңдылықтарына сипат береді.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Лонгитюдті</w:t>
      </w:r>
      <w:r w:rsidRPr="00DC6452">
        <w:rPr>
          <w:rFonts w:ascii="Times New Roman" w:hAnsi="Times New Roman"/>
          <w:sz w:val="24"/>
          <w:szCs w:val="24"/>
          <w:lang w:val="kk-KZ"/>
        </w:rPr>
        <w:t xml:space="preserve"> зерттеулер тұлғада тұрақтылықтың белгілі дәрежесі бар деп көрсетеді, мұндай тұрақтылықтың өлшемі түрлі тұлға қасиеттері үшін бірдей емес. 35жыл жүргізілген осындай зерттеулерлің  бірінде 100 адам белгілі тұлғалық сипаттамалардың жиыны бойынша бағаланған. Олар алғашқы рет орта мектеп жасында тексерілсе, кейін мектептің жоғарғы сыныптарында, ал соңғы рет 35 – 45 жас шамасында тексерілген.</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ab/>
        <w:t>Бірінші тексеруден кейін екінші тексеруге дейін 3 жыл аралығында сыналғандардың тұлғалық сипаттамаларының 58%-ы сақталған анықтама. 30 жыл бойы жүргілген зерттеулердің нәтижесі тұлғалық сипаттамалардың 31%-ы сақталатынын көрсетті</w:t>
      </w:r>
    </w:p>
    <w:p w:rsidR="00432C35" w:rsidRPr="00DC6452"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Психологиядағы танымдық процестер.Түйсік. қабылдау, зейін.</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2.Түйсіктердің  физиологиялық негіздері. Түйсіктердің жіктелуі және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 Қабылдау туралы жалпы ұғым .Қабылдаудың физиологиялық негіздері. Қабылдаудың негізгі ерекшеліктері мен түрлері</w:t>
      </w:r>
    </w:p>
    <w:p w:rsidR="00432C35" w:rsidRPr="00DC6452" w:rsidRDefault="00432C35" w:rsidP="002247D0">
      <w:pPr>
        <w:tabs>
          <w:tab w:val="left" w:pos="3630"/>
        </w:tabs>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 енді  танымдық психикалық  процестерді қарастыруды  бастап,ең алдымен,олардың ішіндегі ең қарапайымы -  түйсіктерге тоқталамыз.            </w:t>
      </w:r>
      <w:r w:rsidRPr="00DC6452">
        <w:rPr>
          <w:rFonts w:ascii="Times New Roman" w:hAnsi="Times New Roman"/>
          <w:b/>
          <w:sz w:val="24"/>
          <w:szCs w:val="24"/>
          <w:lang w:val="kk-KZ"/>
        </w:rPr>
        <w:t>Түйсік</w:t>
      </w:r>
      <w:r w:rsidRPr="00DC6452">
        <w:rPr>
          <w:rFonts w:ascii="Times New Roman" w:hAnsi="Times New Roman"/>
          <w:sz w:val="24"/>
          <w:szCs w:val="24"/>
          <w:lang w:val="kk-KZ"/>
        </w:rPr>
        <w:t xml:space="preserve"> – бұл материалдық дүние  заттары мен құбылыстарының, сондай-ақ организмнің  ішкі күйлерінің  жеке қасиеттерін бейнелеуде  көрінетін қарапайым психикалық процесс.Бұл процесс  материалдық  тітіркендіргіштердің</w:t>
      </w:r>
      <w:r w:rsidR="00410571">
        <w:rPr>
          <w:rFonts w:ascii="Times New Roman" w:hAnsi="Times New Roman"/>
          <w:sz w:val="24"/>
          <w:szCs w:val="24"/>
          <w:lang w:val="kk-KZ"/>
        </w:rPr>
        <w:t xml:space="preserve">  сәйкес  рецепторларға  тікеле</w:t>
      </w:r>
      <w:r w:rsidRPr="00DC6452">
        <w:rPr>
          <w:rFonts w:ascii="Times New Roman" w:hAnsi="Times New Roman"/>
          <w:sz w:val="24"/>
          <w:szCs w:val="24"/>
          <w:lang w:val="kk-KZ"/>
        </w:rPr>
        <w:t xml:space="preserve">й әсері  нәтижесінде жүзеге асады.                                                                                                </w:t>
      </w:r>
      <w:r w:rsidRPr="00777EE0">
        <w:rPr>
          <w:rFonts w:ascii="Times New Roman" w:hAnsi="Times New Roman"/>
          <w:b/>
          <w:sz w:val="24"/>
          <w:szCs w:val="24"/>
          <w:lang w:val="kk-KZ"/>
        </w:rPr>
        <w:t>Рецептор</w:t>
      </w:r>
      <w:r w:rsidRPr="00DC6452">
        <w:rPr>
          <w:rFonts w:ascii="Times New Roman" w:hAnsi="Times New Roman"/>
          <w:sz w:val="24"/>
          <w:szCs w:val="24"/>
          <w:lang w:val="kk-KZ"/>
        </w:rPr>
        <w:t xml:space="preserve"> – бұл дененің үстінде немесе  оның ішінде  орналасатын  және  табиғаты жағынан  әр түрлі тітіркендіргіштерді физикалық,химиялық,механикалық және т.б. қабылдауға және оларды жүй</w:t>
      </w:r>
      <w:r w:rsidR="008E22D9">
        <w:rPr>
          <w:rFonts w:ascii="Times New Roman" w:hAnsi="Times New Roman"/>
          <w:sz w:val="24"/>
          <w:szCs w:val="24"/>
          <w:lang w:val="kk-KZ"/>
        </w:rPr>
        <w:t>келік  электр импульстеріне  түр</w:t>
      </w:r>
      <w:r w:rsidRPr="00DC6452">
        <w:rPr>
          <w:rFonts w:ascii="Times New Roman" w:hAnsi="Times New Roman"/>
          <w:sz w:val="24"/>
          <w:szCs w:val="24"/>
          <w:lang w:val="kk-KZ"/>
        </w:rPr>
        <w:t xml:space="preserve">лендіруге арналған  арнайы органикалық құрылғы.                                                                                                             Түйсіктер біздің  дүниежүзіндегі  білімдеріміздің ғана емес , сондай-ақ біздің сезімдеріміз бен эмоцияларымыздың да қайнар көзі  болып табылады. Эмоциялық күйзелістің ең қарапайым түрі – бұл түйсіктің сезімдік немесе эмоциялық  тоны,яғни  түйсіктермен  баланысты болатын сезім. </w:t>
      </w:r>
      <w:r w:rsidRPr="00777EE0">
        <w:rPr>
          <w:rFonts w:ascii="Times New Roman" w:hAnsi="Times New Roman"/>
          <w:i/>
          <w:sz w:val="24"/>
          <w:szCs w:val="24"/>
          <w:lang w:val="kk-KZ"/>
        </w:rPr>
        <w:t>Мысалы кейбір түстер дыбыстар,дыбыстар  мен иістердің, олардың мініне,олармен байланысты болатын естеліктер мен ойларға тәуелсіз,бізде жағымды және жағымсыз сезімді тудыратыны бәрімізге жақсы белгілі.</w:t>
      </w:r>
      <w:r w:rsidRPr="00DC6452">
        <w:rPr>
          <w:rFonts w:ascii="Times New Roman" w:hAnsi="Times New Roman"/>
          <w:sz w:val="24"/>
          <w:szCs w:val="24"/>
          <w:lang w:val="kk-KZ"/>
        </w:rPr>
        <w:t xml:space="preserve">         Ал енді түйсіктердің адам тіршілік іс-әрекетіндегі рөліне келер болсақ, оның рөлі өте зор. Себебі олар бізге  сыртқы дүние және өзіміз жайлы білімдерді береді. Сыртқы ортаның сан-алуан әсерлері,дыбыстары мен бояулары,иістері мен температурасы,мөлшері және т.б.жөнінде мәліметті біз сезім мүшелеріміз арқылы алып,оларды жан-жақты танып білеміз. Сезім мүшелерінің ақпаратты алу,сұрыптау,жинау және миға жіберу процестері негізінде әсер еткен объектінің адекватты бейнесі қалыптасады. Осындай күрделі процесс, В.П.Зинченконың пікірінше,үздіксіз болып отырады.                    </w:t>
      </w:r>
      <w:r w:rsidRPr="00777EE0">
        <w:rPr>
          <w:rFonts w:ascii="Times New Roman" w:hAnsi="Times New Roman"/>
          <w:b/>
          <w:sz w:val="24"/>
          <w:szCs w:val="24"/>
          <w:lang w:val="kk-KZ"/>
        </w:rPr>
        <w:t>Сезім мүшелері</w:t>
      </w:r>
      <w:r w:rsidRPr="00DC6452">
        <w:rPr>
          <w:rFonts w:ascii="Times New Roman" w:hAnsi="Times New Roman"/>
          <w:sz w:val="24"/>
          <w:szCs w:val="24"/>
          <w:lang w:val="kk-KZ"/>
        </w:rPr>
        <w:t xml:space="preserve"> – сыртқы дүниені адам санасына жеткізетін каналдар. Сезім мүшелері адамның сыртқы ортада және өз ішкі күйінде бағдарлай алуына мүмкіндік береді. Адам қоршаған дүниеден ақпаратты алу тепе-теңдікте  немесе баланста болу қажет.</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1.2.Түйсіктердің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Түйсік  жүйке жүйесі бар барлық тірі организмдердің барлығында болады. Бірақ саналатын түйсіктер,яғни белгілі бір күйлердің шығу себебі мен қасиеттері жөнінде өз-өзіне есеп бере алушылық тек адамға ғана тән.   Тірі организмдердің эволюциясында түйсіктер тітіркену,яғни тірі материяның ,ортаның биологиялық мәнді әсерлеріне  өзінің ішкі күйі мен сыртқы мінез-құлқын өзгертуінде көрінетін қасиет негізінде пайда болған. Түйсіктер алғашқы кезеңнен бастап,организмнің іс-әрекетімен,өзінің биологиялық қажеттілігін  өтеумен байланысты туындаған. </w:t>
      </w:r>
      <w:r w:rsidRPr="00777EE0">
        <w:rPr>
          <w:rFonts w:ascii="Times New Roman" w:hAnsi="Times New Roman"/>
          <w:b/>
          <w:sz w:val="24"/>
          <w:szCs w:val="24"/>
          <w:lang w:val="kk-KZ"/>
        </w:rPr>
        <w:t>Түйсіктердің өмір үшін маңызды рөлі – орталық жүйке жүйесіне ішкі және сыртқы ортаның күйі жөнінде (мысалы,шөлдеу,суықтық және т.б.) мағлұмат беру.</w:t>
      </w:r>
      <w:r w:rsidRPr="00DC6452">
        <w:rPr>
          <w:rFonts w:ascii="Times New Roman" w:hAnsi="Times New Roman"/>
          <w:sz w:val="24"/>
          <w:szCs w:val="24"/>
          <w:lang w:val="kk-KZ"/>
        </w:rPr>
        <w:t xml:space="preserve">                  Сонымен қатар адамның түйсіктері тек биологиялық факторларды ғана бейнелеу емес. Олар,сонымен қатар абиотикалықғяғни әлеуметтік маңызы бар факторларға да жауап беру қабілеті болып табылады. </w:t>
      </w:r>
      <w:r w:rsidRPr="00777EE0">
        <w:rPr>
          <w:rFonts w:ascii="Times New Roman" w:hAnsi="Times New Roman"/>
          <w:i/>
          <w:sz w:val="24"/>
          <w:szCs w:val="24"/>
          <w:u w:val="single"/>
          <w:lang w:val="kk-KZ"/>
        </w:rPr>
        <w:t>Бұл қабілет сезгіштік деп аталады</w:t>
      </w:r>
      <w:r w:rsidRPr="00DC6452">
        <w:rPr>
          <w:rFonts w:ascii="Times New Roman" w:hAnsi="Times New Roman"/>
          <w:sz w:val="24"/>
          <w:szCs w:val="24"/>
          <w:lang w:val="kk-KZ"/>
        </w:rPr>
        <w:t xml:space="preserve">. Түйсіктердің физиологиялық  негіздері болып табылатын  тітіркендіргіштің оған сәйкес анализаторға(сезім мүшесіне) әсері нәтижесінде пайда болатын жүйке процесі. </w:t>
      </w:r>
      <w:r w:rsidRPr="00777EE0">
        <w:rPr>
          <w:rFonts w:ascii="Times New Roman" w:hAnsi="Times New Roman"/>
          <w:b/>
          <w:i/>
          <w:sz w:val="24"/>
          <w:szCs w:val="24"/>
          <w:u w:val="single"/>
          <w:lang w:val="kk-KZ"/>
        </w:rPr>
        <w:t>И.П.Павлов бойынша анализатор</w:t>
      </w:r>
      <w:r w:rsidRPr="00DC6452">
        <w:rPr>
          <w:rFonts w:ascii="Times New Roman" w:hAnsi="Times New Roman"/>
          <w:sz w:val="24"/>
          <w:szCs w:val="24"/>
          <w:lang w:val="kk-KZ"/>
        </w:rPr>
        <w:t xml:space="preserve"> – бұл тітіркендіргіштерді қабылдау,өңдеу және оларға </w:t>
      </w:r>
      <w:r w:rsidRPr="00DC6452">
        <w:rPr>
          <w:rFonts w:ascii="Times New Roman" w:hAnsi="Times New Roman"/>
          <w:sz w:val="24"/>
          <w:szCs w:val="24"/>
          <w:lang w:val="kk-KZ"/>
        </w:rPr>
        <w:lastRenderedPageBreak/>
        <w:t xml:space="preserve">жауап  қайтаруға қатысатын афференттік және эфференттік жүйке жолдарының  жиынтығы. </w:t>
      </w:r>
      <w:r w:rsidRPr="00777EE0">
        <w:rPr>
          <w:rFonts w:ascii="Times New Roman" w:hAnsi="Times New Roman"/>
          <w:b/>
          <w:sz w:val="24"/>
          <w:szCs w:val="24"/>
          <w:lang w:val="kk-KZ"/>
        </w:rPr>
        <w:t>Анализатор үш бөлімнен тұрады</w:t>
      </w:r>
      <w:r w:rsidRPr="00DC6452">
        <w:rPr>
          <w:rFonts w:ascii="Times New Roman" w:hAnsi="Times New Roman"/>
          <w:sz w:val="24"/>
          <w:szCs w:val="24"/>
          <w:lang w:val="kk-KZ"/>
        </w:rPr>
        <w:t>:</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1.Перифериялық бөлім (рецептор) – сыртқы энергияны жүйке процесіне айналдыратын арнайы трансформатор;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2.Афференттік (орталыққа бағытталған) және эфееренттік(орталыққа шығатын) жүйке талшықтары немесе өткізгіш жолдар;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3.Анализатордың мидағы қабықасты және қабықты бөлімдері;                           </w:t>
      </w:r>
    </w:p>
    <w:p w:rsidR="00777EE0"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Анализатордың шеткі бөлімдерінің белгілі бір клеткаларына ми қыртысы клеткаларының белгілі бір бөлімшелері сәйкес келеді. Осылайша,мысалы,көз торының әр түрлі нүктелеріне  ми қыртысында кеңістік бойынша әр түрлі орналасқан нүктелер сәйкес келеді.                                                            Жасанды  тітіркену әдістері арқылы жасалған көптеген байқаулар көрсеткендей,қазіргі кезде  әр түрлі сезгіштіктің мидағы локализациясын анықтауға болады. </w:t>
      </w:r>
    </w:p>
    <w:p w:rsidR="00432C35" w:rsidRPr="00777EE0" w:rsidRDefault="00432C35" w:rsidP="002247D0">
      <w:pPr>
        <w:spacing w:after="0" w:line="240" w:lineRule="auto"/>
        <w:jc w:val="both"/>
        <w:rPr>
          <w:rFonts w:ascii="Times New Roman" w:hAnsi="Times New Roman"/>
          <w:b/>
          <w:i/>
          <w:sz w:val="24"/>
          <w:szCs w:val="24"/>
          <w:u w:val="single"/>
          <w:lang w:val="kk-KZ"/>
        </w:rPr>
      </w:pPr>
      <w:r w:rsidRPr="00777EE0">
        <w:rPr>
          <w:rFonts w:ascii="Times New Roman" w:hAnsi="Times New Roman"/>
          <w:b/>
          <w:i/>
          <w:sz w:val="24"/>
          <w:szCs w:val="24"/>
          <w:u w:val="single"/>
          <w:lang w:val="kk-KZ"/>
        </w:rPr>
        <w:t xml:space="preserve">Мысалы:                                                                                   1.Көру сезгіштігі мидың желке бөлімдерінде орналасқан.                                    2.Есту сезгіштігі жоғары самай иірімдерінің  орта бөлімінде локализацияланады.                                                                                               3.Сипап сезу-қозғалыстық сезгіштік артқы орталық иірімдерде орналасқан.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1.3.Түйсіктердің жіктелуі және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В</w:t>
      </w:r>
      <w:r w:rsidRPr="00777EE0">
        <w:rPr>
          <w:rFonts w:ascii="Times New Roman" w:hAnsi="Times New Roman"/>
          <w:b/>
          <w:sz w:val="24"/>
          <w:szCs w:val="24"/>
          <w:lang w:val="kk-KZ"/>
        </w:rPr>
        <w:t>.Вундтың энергетикалық жіктеуі</w:t>
      </w:r>
      <w:r w:rsidRPr="00DC6452">
        <w:rPr>
          <w:rFonts w:ascii="Times New Roman" w:hAnsi="Times New Roman"/>
          <w:sz w:val="24"/>
          <w:szCs w:val="24"/>
          <w:lang w:val="kk-KZ"/>
        </w:rPr>
        <w:t xml:space="preserve">.1898 ж В.Вунд рецепторлардың адекватты тітіркендіргіштердің энергиясына тәуелділік классификациясын ұсынды. Ол механикалық,химиялық және жарықты сезгіштікті  қабылдауға арналған рецепторлардың келесі үш типін бөліп шығарды:                                 1)механорецепторлар тканьдердің деформациясының, жиырылуының немесе жылжуының механикалық  энергиясын қабылдайды. Олар бүкіл дененің бетінде және ішінде орналасқан: теріде,бұлшық етте,сіңірлерде,тамыр қабырғаларында т.б.                                                                                             2)хеморецепторлар – рецепторлардың анағұрлым ежелгі тобы. Химиялық заттарға сезгіштік бірклеткалық организмдерде де болады. Жоғары дамыған сезгіштік  насекомдардың хеморецепциясына тән.                                                   3)фоторецепторлар – жарықтық энергияны қабылдайды. Жарықтық тітіркендіргіштерде сезгіштік филогенез де прогрессивті түрде дамыған. Оның эволюциясы – көру мүшесі көздің өзгеруімен байланысты.                           1906ж Ч.Шерингтон организмде орналасуы мен атқаратын қызметі бойынша  сенсорлық процестердің жіктеуін шығарды.  Ол сезгіштіктің үш тобын  бөліп  көрсетті:интероцепция,экстероцепция,проприоцепция.                                     1)Экстрорецептивті деп сыртқы тітіркендіргіштердің әсерлеріне сезгіштікті айтады. Ол бес негізгі модалдықтан тұрады – көру,есту,сипап сезу,иіс және дәм сезу. Экстрорецептор маңызды бағдарлаушы  және реттеуші қызметін атқарады.                                                                                                               2)Проприоцептивті  - дененің немесе оның бөліктерінің кеістіктегі орналасуы мен қозғалысына сезімталдық. Қозғалысты  қабылдауға арналған проприоцепцияның  түрін кинестезия  деп атайды.                                          4)Интероцептивті – организмнің ішкі ортасында жүретін алмасу процестеріне  сезгіштік. Мұның қатарына механо және хеморецепторлар кіреді. Олар барлық ішкі мүшелерде кездеседі.                                                   Ал енді  түйсіктің түрлеріне келетін болсақ, оның негізгілеріне : тері түйсіктері  жанасу,қысым,сипап сезу,температуралық түйсіктер,ауырсыну түйсіктері,дәм сезу,көру,есту,күй-қалып пен қозғалыс түйсіктері (статикалық және кинестетикалық), сондай-ақ органикалық түйсіктер (аштық,шөлдеу,жыныстық түйсіктер,ішкі мүшелерді түйсіну және т.б.)              1.Органикалық түйсіктер. Олар біріншіден организмнің органикалық қажеттіліктерімен байланысты туады,екіншіден  ішкі мүшелердің қызметінің бұзылу кезінде пайда болады. Органикалық түйсіктерге  аштықты,шөлді түйсіну,жүрек-қан тамырлық,тыныс алу және жыныстық жүйеден келетін түйсіктер,сонымен қатар жалпы көңіл күйдің жақсы немесе жаман сезімдік негізін құрайтын айқын емес,ажыратылмайтын түйсіктер жатады.                  2)Тері сезгіштігі сезім мүшелерінің классикалық физиологиясы бойынша төрт түрге бөлінеді: ауырсыну,жылулық,суықтық,жанасу және қысым.           </w:t>
      </w:r>
      <w:r w:rsidRPr="00DC6452">
        <w:rPr>
          <w:rFonts w:ascii="Times New Roman" w:hAnsi="Times New Roman"/>
          <w:sz w:val="24"/>
          <w:szCs w:val="24"/>
          <w:lang w:val="kk-KZ"/>
        </w:rPr>
        <w:lastRenderedPageBreak/>
        <w:t>1.А</w:t>
      </w:r>
      <w:r w:rsidR="008E22D9">
        <w:rPr>
          <w:rFonts w:ascii="Times New Roman" w:hAnsi="Times New Roman"/>
          <w:sz w:val="24"/>
          <w:szCs w:val="24"/>
          <w:lang w:val="kk-KZ"/>
        </w:rPr>
        <w:t>у</w:t>
      </w:r>
      <w:r w:rsidRPr="00DC6452">
        <w:rPr>
          <w:rFonts w:ascii="Times New Roman" w:hAnsi="Times New Roman"/>
          <w:sz w:val="24"/>
          <w:szCs w:val="24"/>
          <w:lang w:val="kk-KZ"/>
        </w:rPr>
        <w:t xml:space="preserve">ырсыну түйсігі биологиялық өте маңызды қорғаныс бейімі болып табылады. Сипаты мен күші бойынша қиратушы тітіркендіргіштердің  әсерінен ауырсыну организм үшін қауіпті әсерлер жөнінде белгі береді.       2.Температуралық түйсіктер  бізге  жылулық пен суықтықтың түйсігін береді. Бұл сезгіштік дене температурасын рефлекторлық реттеу үшін үлкен маңызға ие. Сезім мүшелерінің классикалық физиологиясында жылулық пен суықтыққа сезгіштікті екі,бір-біріне тәуелсіз сезгіштік түрлері ретінде қарастырады.                                                                                                           3.Жанасу,қысым түйсіктері өзара өте тығыз байланысты.Қысым қатты жанасу болып табылады. Ауырсынумен салыстырғанда жанасу мен қысым түйсіктерінің салыстырмалы нақты локализациясы  болады.                       4.Есту түйсіктері сөйлеу мен музыканы қабылдаумен байланысты.есту түсіктері есту рецепторына әсер ететін дыбыс шығарған  денемен тудырылатын және ауаның кезекпен шоғырланып,сиреуі болып табылатын дыбыстық толқындарды бейнелеу.                                                                    5.Көру түйсігі көзге жарық  сәулесінің  әсері нәтижесінде пайда болады. Біздің көзіміз жалпы түстерді емес,белгілі бір қашықтықта орналасып,түрлі формада,көлемде және т.б. болады. Көру бізге объективтік шындықтың барлық осы көп түрлі қасиеттерін бейнелендіреді.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Қабылдау туралы жалпы ұғым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 дегеніміз – ақиқат дүниедегі заттар мен құбылыстардың сезім мүшелеріне тікелей әсер  етіп,тұтастай заттық түрде бейнеленуі.                  Түйсіктер біздің өзімізде болатын болса,ал қабылданатын заттардың қасиеттері мен бейнелері  кеістікте шоғырланады. Түйсіктерден ерекшелейтін  қабылдаудағы бұл процесс объективация деп аталады. Егер түйсіктер қандай да бір анализаторға «байланып қалған» сияқты  болып және  шеткі органдары рецепторларға стимул әсер еткенде  олар бірден пайда болатын болса, ал қабылдау нәтижесінде пайда болатын бейне бірден  бірнеше анализатордың өзара әрекеттесіп,үйлесімді жұмыс атқаруының  нәтижесінде қалыптасады. Осы анализаторлардың қайсысы  едәуір белсенді жұмыс атқарып ,едәуір мәнді  қасиеттер жөнінде ақпаратты көп берсе,соған байланысты  қабылдау түрлері де ажыратылады: көру,есту,тері және қозғалыстық қабылдаулар.                                                                              Қабылдаудың түйсіктерден едәуір дамығандығын көрсететін тағы бір ерекшелігі ,егер,түйсіктердің  нәтижесінде  белгілі бір  сезім (ашықтық,аштылық,тепе-теңдік,суықтық,дыбыстың жоғарылығы) пайда болатын болса,ал қабылдауың  негізінде адам санасының  затқа,құбылысқа,процеске жатқызатын өзара байланысты  түйсктердің  жиынтығы ретіндегі бейне қалыптасады.                                                             Бірақ қабылдау міндетті түрде түйсіктерге  негізделеді. Түйсіну мен қабылдау дың маңызды ұқсастығы  - екуінің де  пайда болуы үшін  дүниедегі заттар  мен құбылыстар адамның  сыртқы сезім мүшелеріне  тікелей әсер етіп отыру керек.Сонымен, қабылдау – түйсікке қарағанда , едәуір күрделі әрі жоғары сатыда тұрған психикалық процесс. Түйсіну мен қабылдау процестері болмайынша , дүниедегі  заттарды білу мүмкін емес.                                     Қабылдау процесінде  адамның өткен тәжірибесі ерекше маңыз алады. Бұл ерекшелікті  апперцепция  деп атайды.Әр адам айналасындағы заттарды өз бетінше қабылдайды.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Қабылдаудың физиологиялық негізі П.К.Анохин бойынша – функционалдық жүйе жұмысына бірігетін көптеген психофизиологиялық  жүйелердің үйлесімді жұмысы. Оған шартты рефлекторлық байланыстарды  қалыптастыру схемасы да кіреді.                                                                    Қабылдауда түйсік тәрізді  рефлекторлық физиологиялық процесс. И.П.Павловтың   көрсетуі бойынша,қабылдаудың негізіне  рецепторларға қоршаған дүние  заттары мен құбылыстарының әсер етуі нәтижесінде үлкен ми сыңарларының  қабығында пайда болатын уақытша жүйке байланыстары,яғни шартты рефлекстер жатады. Түйсіктермен салыстырғанда қабылдау ми қабығының  күрделі аналитикалық-синтетеикалық іс-әрекетінің ең жоғарғы формасы.  Қабылдаудың негізінде екі түрлі жүйкелік байланыстар жатады: бір анализатордың шегінде қалыптасатын байланыстар және анализатораралық байланыстар. Біріншісі, организмге бір модалдылықтағы  комплекстік  тітіркендіргіштің әсер ету нәтижесінде пайда болады.  Мұндай тітіркендіргіш  ретінде белгілі бір әуенді алып </w:t>
      </w:r>
      <w:r w:rsidRPr="00DC6452">
        <w:rPr>
          <w:rFonts w:ascii="Times New Roman" w:hAnsi="Times New Roman"/>
          <w:sz w:val="24"/>
          <w:szCs w:val="24"/>
          <w:lang w:val="kk-KZ"/>
        </w:rPr>
        <w:lastRenderedPageBreak/>
        <w:t xml:space="preserve">қарастыруға болады. Оның өзі есту  анализаторына  әр түрлі жеке дыбыстардың ерекше үйлесімі ретінде әсер етеді. Осының нәтижесінде үлкен ми сыңарлары қабығында интеграция мен күрделі синтез процесі жүреді.        Байланыстың екінші түрі – әр түрлі анализаторлардың  шегінде  пада болатын  байланыстар. Осы ретте, И.М.Сеченов зат пен кеістікті қабылдауды көру,кинестезиялық, сипап сезу және т.б. түйсіктердің ассоциациясымен түсіндірді.  Бұл  ассоциацияларға,сонымен қатар берілген зат  немесе кеңістік қатынас белгіленетін сөздің есту бейнесі де қосылады.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негізгі ерекшеліктері мен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Қабылдаудың тұтастылығы </w:t>
      </w:r>
      <w:r w:rsidRPr="00DC6452">
        <w:rPr>
          <w:rFonts w:ascii="Times New Roman" w:hAnsi="Times New Roman"/>
          <w:sz w:val="24"/>
          <w:szCs w:val="24"/>
          <w:lang w:val="kk-KZ"/>
        </w:rPr>
        <w:t xml:space="preserve"> деп объетінің  кейбір қабылданатын элементтерінің жиынтығын сенсорлық түрде және ойша тұтас бейне күйіне  толықтыруды айтады. Қабылдаудың объектісі кейбір жеке қасиеттерден ,жеке бөліктерден тұрғанымен ,біз оларды бүтіндей,тұтастай  қабылдаймыз. Қабылдаудың нәтижесінде  қалыптасатын тұтас бейне түйсіну түрінде  алынатын заттың жеке қасиеттері мен сапалары жөніндегі  білімдерді жалпылау негізінде құрылады.                                                         Қабылдаудың құрылымдылығы  қабылдаудың тұтастылығымен тығыз байланысты. Біз белгілі бір объектіні  жеке элементтермен емес,тұтас құрылым ретінде қабылдаймыз. Мыслы,музыканы қабылдағанда ,біз оны жеке ноталар  бойынша емес,тұтас әуен ретінде қабылдап,қайта жаңғырта аламыз.                                                                                                           </w:t>
      </w:r>
      <w:r w:rsidRPr="00DC6452">
        <w:rPr>
          <w:rFonts w:ascii="Times New Roman" w:hAnsi="Times New Roman"/>
          <w:b/>
          <w:sz w:val="24"/>
          <w:szCs w:val="24"/>
          <w:lang w:val="kk-KZ"/>
        </w:rPr>
        <w:t>Қабылдауың заттылығы</w:t>
      </w:r>
      <w:r w:rsidRPr="00DC6452">
        <w:rPr>
          <w:rFonts w:ascii="Times New Roman" w:hAnsi="Times New Roman"/>
          <w:sz w:val="24"/>
          <w:szCs w:val="24"/>
          <w:lang w:val="kk-KZ"/>
        </w:rPr>
        <w:t xml:space="preserve"> – қабылдаудың көрнекі бейнесін сыртқы дүние нің белгілі бір  заттарына жатқызу. Бұл объективация лық қасиет болмаса қабылдау өзінің  бағдарлаушы және реттеуші қызметін атқара алмайды. Қабылдаудың заттылығының дамуында адамның практикалық іс-әрекеті  маңызды рөл атқарады.                                                                    </w:t>
      </w:r>
      <w:r w:rsidRPr="00DC6452">
        <w:rPr>
          <w:rFonts w:ascii="Times New Roman" w:hAnsi="Times New Roman"/>
          <w:b/>
          <w:sz w:val="24"/>
          <w:szCs w:val="24"/>
          <w:lang w:val="kk-KZ"/>
        </w:rPr>
        <w:t xml:space="preserve">Қабылдаудың мағыналылығы. </w:t>
      </w:r>
      <w:r w:rsidRPr="00DC6452">
        <w:rPr>
          <w:rFonts w:ascii="Times New Roman" w:hAnsi="Times New Roman"/>
          <w:sz w:val="24"/>
          <w:szCs w:val="24"/>
          <w:lang w:val="kk-KZ"/>
        </w:rPr>
        <w:t xml:space="preserve">Бұл ерекшелікте  қабылдаудың түйсіктерден негізгі айырмашылығы жақсы көрінеді. Объектілердің мазмұнын жақсылап түсінбейінше,оларды белгілі  тұжырымдар мен сөз арқылы атамайынша,олар толық қабылданбайды. Егер объектінің  аты сөзбен берілсе,ол қандай нәрсе болса да,оңай және тез қабылданады.                       </w:t>
      </w:r>
      <w:r w:rsidRPr="00DC6452">
        <w:rPr>
          <w:rFonts w:ascii="Times New Roman" w:hAnsi="Times New Roman"/>
          <w:b/>
          <w:sz w:val="24"/>
          <w:szCs w:val="24"/>
          <w:lang w:val="kk-KZ"/>
        </w:rPr>
        <w:t>Қабылдаудың тұрақтылығы немесе константтылығы</w:t>
      </w:r>
      <w:r w:rsidRPr="00DC6452">
        <w:rPr>
          <w:rFonts w:ascii="Times New Roman" w:hAnsi="Times New Roman"/>
          <w:sz w:val="24"/>
          <w:szCs w:val="24"/>
          <w:lang w:val="kk-KZ"/>
        </w:rPr>
        <w:t xml:space="preserve"> деп сыртқы жағдайдың  өзгеруіне қарамастан,заттардың мөлшері,формасы,түсі, және т.б. қасиеттерінің салыстырмалы бір қалыпты болып қабылдануын айтады. </w:t>
      </w:r>
      <w:r w:rsidRPr="00DC6452">
        <w:rPr>
          <w:rFonts w:ascii="Times New Roman" w:hAnsi="Times New Roman"/>
          <w:b/>
          <w:sz w:val="24"/>
          <w:szCs w:val="24"/>
          <w:lang w:val="kk-KZ"/>
        </w:rPr>
        <w:t xml:space="preserve">Қабылдаудағы иллюзия. </w:t>
      </w:r>
      <w:r w:rsidRPr="00DC6452">
        <w:rPr>
          <w:rFonts w:ascii="Times New Roman" w:hAnsi="Times New Roman"/>
          <w:sz w:val="24"/>
          <w:szCs w:val="24"/>
          <w:lang w:val="kk-KZ"/>
        </w:rPr>
        <w:t xml:space="preserve">Түрлі себептерге байланысты шындықтағы объектілерді қате қабылдауды иллюзия деп атайды. Иллюзиялар сан алуан себептерге байланысты пайда болады. Иллюзияларды адамның  жүйке  жүйесінің ауруға шалдығуына  байланысты туатын заттардың жалған ,теріс бейнелері – галлюцинциялардан ажырату қажет.                                             </w:t>
      </w:r>
      <w:r w:rsidRPr="00DC6452">
        <w:rPr>
          <w:rFonts w:ascii="Times New Roman" w:hAnsi="Times New Roman"/>
          <w:b/>
          <w:sz w:val="24"/>
          <w:szCs w:val="24"/>
          <w:lang w:val="kk-KZ"/>
        </w:rPr>
        <w:t xml:space="preserve">Апперцепция. </w:t>
      </w:r>
      <w:r w:rsidRPr="00DC6452">
        <w:rPr>
          <w:rFonts w:ascii="Times New Roman" w:hAnsi="Times New Roman"/>
          <w:sz w:val="24"/>
          <w:szCs w:val="24"/>
          <w:lang w:val="kk-KZ"/>
        </w:rPr>
        <w:t xml:space="preserve">Қабылдаудың адамның жалпы психикалық тұрмысы мен өткен тәжірибесінің мазмұнына байланыстылығын апперцепция дейді. Бұл адамға қабылданатын заттар немесе құбылыстар таныс болып,оның бұрынғы тәжірибесінде  кездескен болса,онда адам оларды дұрысырақ қабылдайды.  Енді қабылдаудың түрлеріне келетін болсақ – қабылдаудың түйсіктер сияқты негізгі агализаторға байланысты классификациясы бар. Әдетте,қабылдау процесі өзара әрекеттесетін  анализаторлар негізінде жүзеге асады. Қозғалыстық қабылдаулар белгілі бір дәрежеде қабылдаулардың барлық түрлеріне қатысады. Мысалы,сипап сезу қабылдауында тактилдік және кинестезиялық анализаторлар қатысады. Қабылдаудың әр түрі таза күйде  сирек кездеседі. Олар көбінесе комбинацияланып қабылдаудың күрделі түрлерін құрайды.     Қабылдаудың келесі жіктелуінде  материяның тіршілік  етуінің белгілі бір формалары – кеңістік, уақыт, қозғалыс негізінде алынады.                                   </w:t>
      </w:r>
      <w:r w:rsidRPr="00DC6452">
        <w:rPr>
          <w:rFonts w:ascii="Times New Roman" w:hAnsi="Times New Roman"/>
          <w:b/>
          <w:sz w:val="24"/>
          <w:szCs w:val="24"/>
          <w:lang w:val="kk-KZ"/>
        </w:rPr>
        <w:t xml:space="preserve">Кеңістікті қабылдау: заттардың формасын, көлемін, тереңдігін және алыстығын,бағытын  қабылдау.                                                             </w:t>
      </w:r>
      <w:r w:rsidRPr="00DC6452">
        <w:rPr>
          <w:rFonts w:ascii="Times New Roman" w:hAnsi="Times New Roman"/>
          <w:sz w:val="24"/>
          <w:szCs w:val="24"/>
          <w:lang w:val="kk-KZ"/>
        </w:rPr>
        <w:t xml:space="preserve">Кеңістікті қабылдау адамның ортамен өзара әрекеттесуінде  үлкен рөл атқарады және адамның сонда бағдарлауының қажетті шарты болып табылады. Кеңістікті қабылдау кеңістіктің объективті көрінісінің бейнеленуі болып табылады және объектердің формасын,көлемін және өзара орналасуын,олардың рельефін,қашықтығын және олардың бағытын қабылдаудан тұрады.                                                                                       </w:t>
      </w:r>
      <w:r w:rsidRPr="00DC6452">
        <w:rPr>
          <w:rFonts w:ascii="Times New Roman" w:hAnsi="Times New Roman"/>
          <w:b/>
          <w:sz w:val="24"/>
          <w:szCs w:val="24"/>
          <w:lang w:val="kk-KZ"/>
        </w:rPr>
        <w:t>Заттардың көлемі мен түрін қабылдау.</w:t>
      </w:r>
      <w:r w:rsidRPr="00DC6452">
        <w:rPr>
          <w:rFonts w:ascii="Times New Roman" w:hAnsi="Times New Roman"/>
          <w:sz w:val="24"/>
          <w:szCs w:val="24"/>
          <w:lang w:val="kk-KZ"/>
        </w:rPr>
        <w:t xml:space="preserve"> Заттардың көлемі мен түрін қабылдауда  олардың көздің тор қабығында  бейнеленуінің  үлкен маңызы бар. Үлкен заттарға үлкен кескін,кіші заттарға </w:t>
      </w:r>
      <w:r w:rsidRPr="00DC6452">
        <w:rPr>
          <w:rFonts w:ascii="Times New Roman" w:hAnsi="Times New Roman"/>
          <w:sz w:val="24"/>
          <w:szCs w:val="24"/>
          <w:lang w:val="kk-KZ"/>
        </w:rPr>
        <w:lastRenderedPageBreak/>
        <w:t xml:space="preserve">кіші кескін сәйкес келеді. Адамның көз құрылысының ерекшелігіне байланысты  алыста орналасқан зат көлемі жағынан бірдей болғанымен,жақын қашықтықтағы  затқа қарағанда,кіші болып бейнеленеді. Заттардың көлемі мен түрін қабылдау  көру,сипап сезу және бұлшық еттік-қимылдық түйсіктердің күрделі үйлесімі негізінде жүзеге асады.                                                                                 </w:t>
      </w:r>
      <w:r w:rsidRPr="00DC6452">
        <w:rPr>
          <w:rFonts w:ascii="Times New Roman" w:hAnsi="Times New Roman"/>
          <w:b/>
          <w:sz w:val="24"/>
          <w:szCs w:val="24"/>
          <w:lang w:val="kk-KZ"/>
        </w:rPr>
        <w:t xml:space="preserve">Заттардың аумақтылығы мен қашықтығын қабылдау. </w:t>
      </w:r>
      <w:r w:rsidRPr="00DC6452">
        <w:rPr>
          <w:rFonts w:ascii="Times New Roman" w:hAnsi="Times New Roman"/>
          <w:sz w:val="24"/>
          <w:szCs w:val="24"/>
          <w:lang w:val="kk-KZ"/>
        </w:rPr>
        <w:t xml:space="preserve">Заттардың аумақтылығын немесе тереңдігін қабылдауда бинокулярлық көру(немесе екі көзбен көре қабылдау)негізгі рөл атқарады.                                               Монокулярлық көру (бір көзбен қарау) қашықтықты белгілі бір шек маңында ғана дұрыс анықтай алады.  Егер шамалы қашықтықта керулі тұрған жіңішке жіпке бір көзбен қарасақ,жоғарыдан тасталған  кішкентай шардың  оның алдынан немесе артынан өткенін айыру қиын. Тереңдікті қабылдауда көз бұлшық еттерінің  жиырылуы мен жазылуынан пайда болатын бұлшық еттік –қозғалыстық түйсіктердің  маңызы аз емес.                                                      </w:t>
      </w:r>
      <w:r w:rsidRPr="00DC6452">
        <w:rPr>
          <w:rFonts w:ascii="Times New Roman" w:hAnsi="Times New Roman"/>
          <w:b/>
          <w:sz w:val="24"/>
          <w:szCs w:val="24"/>
          <w:lang w:val="kk-KZ"/>
        </w:rPr>
        <w:t xml:space="preserve">Уақытты қабылдау. </w:t>
      </w:r>
      <w:r w:rsidRPr="00DC6452">
        <w:rPr>
          <w:rFonts w:ascii="Times New Roman" w:hAnsi="Times New Roman"/>
          <w:sz w:val="24"/>
          <w:szCs w:val="24"/>
          <w:lang w:val="kk-KZ"/>
        </w:rPr>
        <w:t xml:space="preserve">Уақытты қабылдау –бұл құбылыстар мен оқиғалардың ұзақтығы мен тізбегін бейнелендіру.                                                                И.П.Павлов пен оның ізбасарлары тәжірибе  жүзінде дәлелдеген адамдарда үнемі жасалынып отыратын уақытқа деген шартты  рефлекстер  уақытты  қабылдау процесінің  физиологиялық негізі  болып табылады. Уақыттық аралықтар адам организмінде  болатын ырғақты  процестермен  анықталады. Уақытты дәл ,тікелей қабылдауға  көнетін тек қысқа  мерзімді интервалдар ғана. Уақыттың  қабылдану ұзақтығы  адам іс-әрекетінің  мазмұнына  тәуелді. Қызықты ,маңызды істерге  толы уақыт зымырап тез өтеді. Адам уақытты қабылдаудағы субъективтіліктен  практикалық іс-әрекет  пен тәжірибесі негізінде арыла алады.                                                      </w:t>
      </w:r>
      <w:r w:rsidRPr="00DC6452">
        <w:rPr>
          <w:rFonts w:ascii="Times New Roman" w:hAnsi="Times New Roman"/>
          <w:b/>
          <w:sz w:val="24"/>
          <w:szCs w:val="24"/>
          <w:lang w:val="kk-KZ"/>
        </w:rPr>
        <w:t>Қозғалысты қабылдау</w:t>
      </w:r>
      <w:r w:rsidRPr="00DC6452">
        <w:rPr>
          <w:rFonts w:ascii="Times New Roman" w:hAnsi="Times New Roman"/>
          <w:sz w:val="24"/>
          <w:szCs w:val="24"/>
          <w:lang w:val="kk-KZ"/>
        </w:rPr>
        <w:t xml:space="preserve"> – бұл объектілердің  кеістіктегі орны мен қалпының өзгерісін бейнелеу. Қозғалысты қабылдау өмірлік маңызға ие. Қозғалысқа  көру жүйесінің перифериялық бөлімі сезімтал келеді. Объект  табылғанда,көру аумағының  орталығына  ауысады,осы жерде бұл объектіні  ажырату мен тану жүзеге асады.Заттың қозғалысын қабылдау , негізінен,оның қандай да бір фонда  орын ауыстырып немесе жылжи отырып , көз торының түрлі клеткаларының  кезекті қозуын тудырады. Қозғалысты қабылдауда көру және кинестезиялық анализаторлары  негізгі рөл атқарады. </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432C35" w:rsidRPr="00DC6452" w:rsidRDefault="00432C35" w:rsidP="002247D0">
      <w:pPr>
        <w:spacing w:after="0" w:line="240" w:lineRule="auto"/>
        <w:jc w:val="center"/>
        <w:rPr>
          <w:rFonts w:ascii="Times New Roman" w:hAnsi="Times New Roman"/>
          <w:b/>
          <w:sz w:val="24"/>
          <w:szCs w:val="24"/>
          <w:lang w:val="kk-KZ"/>
        </w:rPr>
      </w:pPr>
      <w:r w:rsidRPr="00DC6452">
        <w:rPr>
          <w:rFonts w:ascii="Times New Roman" w:hAnsi="Times New Roman"/>
          <w:b/>
          <w:sz w:val="24"/>
          <w:szCs w:val="24"/>
          <w:lang w:val="kk-KZ"/>
        </w:rPr>
        <w:t>Ес</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1.Естің жалпы сипаттамасы мен анықтамасы. Естің психологиялық теориялары.Естің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lastRenderedPageBreak/>
        <w:t>2. Ойлаудың психологиялық теориялары.</w:t>
      </w:r>
    </w:p>
    <w:p w:rsidR="00432C35" w:rsidRPr="00DC6452" w:rsidRDefault="00432C35"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1.Естің жалпы сипаттамасы мен анықтамасы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Біздің қоршаған ортадан алған әсерлеріміз есімізде белгілі із қалдырады. Ол іздер жеткілікті ұзақ уақытқа сақталады және қажет жағдайда қайта жаңғырады. Сонымен, бұрынғы қабылданған түрлі әсерлерді,бейнелерді,көңіл-күйлерді,әрекеттерді және білімдерді есте қалдыруды,есте сақтауды,қажет кезде жаңғыртуды немес ұмытуды ес деп атаймыз.                                                                                                              Адам естің  арқасында бұрынғы білімдері мен біліктерін жоғалтпай ақпаратты жинақтай алады. Осылайша,ес-бір-бірімен байланысты жеке процестерден тұратын күрделі психикалық процесс.  Ес адамға  қажет,ол жеке өмір  тәжірибесін жинақтап,сақтап,оны пай далануға мүмкіндік береді. Оны түрлі зерттеулерден білуге болады. Мыслы,гипнозға енген адам есіне барлығын түсіре алады. Бұл феноменнің себебін ес зерттеушілері В.СР.отенберг және Дж.Грезельер гипнозда бейнелеу  есі басым  болуының  себебі,мидың үлкен шарларының  оң жартысының  бақылаудан босатылуымен деп түсіндіреді. Канадалық нейрохирург Уайлдер Пенфилд миға операция жасаған кезінде тоқпен мидың  түрлі орталықтарын қоздырған. Сол кезде,арнайы аппарат арқылы пациент наркозда болса да,бұрын естіген және ұмтылып кеткен әңгімелер  мен әндерді жаңғырта алғанын анықтаған. Сонымен адамның есте сақтау қабілеті өте мол. Адам есінің көлемі он миллионнан  астам белгілерді сақтай алады,бірақ қайта жаңғыртудың әр түрлі қиыншылықтарынан  және бұл көлемнің бәрін саналы кезінде қолдана бермегендіктен,көп нәрсені еске түсіре алмаймыз. Орыс физиологы И.П.Сеченов айтқандай: «Ес барлық психикалық дамудың негізінде жатады». Егер сезімдеріміз,ойларымыз немесе әрекеттеріміз сақталмаса,олардың байланысуы мен әрекеттесуі мүмкін болмас еді.                С.л.Рубенштейн айтқандай: «Біз еске  ие болмасақ бір сәттік тіршілік иесі болар едік.Біздің өткен өміріміз болашағымыз үшін жоқ болар еді».                Естің жүйке жүйелік жағынан  физиологиялық негіздері,ол ми үлкен жарты шарлар қыртысымен  күрделі әрекетпен байланысты болады. Сыртқы тітіркендіргіштер мида өзіндік «іздер» қалдырып отырады. Мұны ашқан И.П.Павлов болды,ол естің негіздерін шартты рефлекстермен түсіндірген.</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rPr>
        <w:t>2</w:t>
      </w:r>
      <w:r w:rsidRPr="00DC6452">
        <w:rPr>
          <w:rFonts w:ascii="Times New Roman" w:hAnsi="Times New Roman"/>
          <w:b/>
          <w:sz w:val="24"/>
          <w:szCs w:val="24"/>
          <w:lang w:val="kk-KZ"/>
        </w:rPr>
        <w:t>.Естің психологиялық теориялары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Естуралы көптеген теориялар бар. Ол ес құбылысын әр түрлі жағынан қарастырған әрі түсіндірген.Солардың ішінде алғашқы рет Аристотель ұсынған,бірақ өзінің көкейкестілігін осы күйге дейін жоғалтпаған асоциациялық  теория бар. Аристотель біздің естеріміздің бір-бірімен байланысуына  мүмкіндік беретін принциптерді табуға тырысқан. Артынан психологияда «ассоциация принипі» деп аталған бұл принциптер мыналар: 1)Іргелес    ассоциациялар. 2)Ұқсас ассоциациялар. 3)Контрастық ассоциациялар.                                                                                                     ХІХ ғ 80-жылдарына қарай  неміс психологы Г.Эббингауз ойлау іс-әрекетінен тәуелсіз «таза» естің заңдарын зерттеуге болатын әдісті ұсынды. Ол мағынасыз буындарды жаттау әдісі. Ал ХІХ ғ  аяғында ассоциацияның орнына гештальттеория келді. Бұл теорияны жақтаушылар пікірінше, ес процестері гештальт қалыптасуымен анықталады. «Гештальт» сөзі «тұтастық», «құрылым», «жүйе» деген мағынаны береді. Гештальтпсихология тұрғысынан есте сақтау мен қайта жаңғыртудың динамикасы былай жүреді. Адам үшін сол мезетте өзекті болатын кейбір күйлер есте сақтау мен қайта жаңғыртуға белгілі нұсқаулар туғызады. Сәйкес нұсқау адам санасында белгілі тұтастық құрылымдарды белсендіреді. Өз кезегінде олардың негізінде материал есте сақталады немесе қайта жаңғырады. Бұл нұсқау есте сақтау мен қайта жаңғыртудың жүру жолын бақылайды, қажет ақпаратты таңдауды  анықтайды. Ал, ХХғ басында естің мағыналық  теориясы пайда болды. Бұл теорияның өкілдері сәйкес процестердің жұмысы мағыналық байланыстардың бар немесе жоқ болуын тәуелді деп пайымдады. Бұл бағыттың көрнекті өкілдері А.Бине мен К.Бюлер болды.                                                                                                                  Естің физиологиялық теориясын жасаған  И.П.Павлов және П.К.Анюхин зерттеулері бойынша жүйкелік импульстер нейрон арқылы өткенде, өзінің ізін қалдырады, мұны </w:t>
      </w:r>
      <w:r w:rsidRPr="00DC6452">
        <w:rPr>
          <w:rFonts w:ascii="Times New Roman" w:hAnsi="Times New Roman"/>
          <w:sz w:val="24"/>
          <w:szCs w:val="24"/>
          <w:lang w:val="kk-KZ"/>
        </w:rPr>
        <w:lastRenderedPageBreak/>
        <w:t xml:space="preserve">нейрондық модель теориясы деп те атайды. Жүцке клеткаларынан таралатын аксондар басқа клеткалардағы дендриттермен жанасады немесе өзінің клетка денесіне қайта оралады. Жүйке клеткаларында осындай  құрылымдарға сәйкес байланыс пайда болады. Сөйтіп, клеткалардың өз-өзінен жанасуы іске асады. Мұндай құбылыстар жүйесін  іздердің сақталып қалудың физиологиялық субстраты деп есептейді. Сондай-ақ есті нерв клеткаларының ішіндегі биохимиялық реакциялармен  түсіндіретін биохимиялық теорияда бар.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3.Естің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r w:rsidRPr="00DC6452">
        <w:rPr>
          <w:rFonts w:ascii="Times New Roman" w:hAnsi="Times New Roman"/>
          <w:sz w:val="24"/>
          <w:szCs w:val="24"/>
          <w:lang w:val="kk-KZ"/>
        </w:rPr>
        <w:t xml:space="preserve"> Естің түрлерін жіктеуінің белсенділікке, мақсаттың бар немесе жоқ болуына, негізгі психикалық әрекеттің сипатына, есте сақтау мерзіміне орай келесі түрлері болады:   1)  Ерікті және еріксіз ес түрлері.Сонда белгілі мақсат қоймай-ақ арнайы есте қалдырмай-ақ есте сақтау мен жаңғыртуды еріксіз ес деп атайды. Ал мақсат қойып, арнайы әрекеттерді қолданып жатып есте сақтағанды ерікті ес деп атайды.                                                               Арнайы амалдарды қолданып есте сақтауда келесі ес түрлері болады:  Механикалық ес. Мұндай есте қалдыру ешбір өзгеріссіз, дәлме-дәл қайталауды көздейді.Мысалы,түрлі ережелерді жаттау барысында.  Логикалық ес. Бұл есте сақтау амалында логикалық түсіну,жүйелеу, негізгі логикалық компоненттерді бөліп шығару,солардың араларында мәндік байланыстарды табу жасалады. Сонда есте сақтау 20 есе  өседі.            Бейнелі-көрнекілік ес. Мәліметтерді бейнелерге, схемаларға, графиктерге, суреттерге айналдыру. Бейнелеуде естің бірнеше түрін ажыртуға болады: көру, есту, дәм, сипап-сезу, иіс естері болып бөлінеді. Эмоциялық ес – бастан кешірген түрлі сезімдер мен эмоциялық күйлерін есте қалдырып отыруы және қайта жаңғыртуы. Бұл естің түрлерін басқалармен салыстырғанда әлде қайда күшті болып табылады. Адам есіне ең күшті сақталатыны ең қуанышты немесе ең қайғырған кезі болып табылады. Естің бұлардан басқа қысқа мерзімді, оперативті, ұзақ мерзімді, түпкілікті ес деген түрлері бар.</w:t>
      </w:r>
    </w:p>
    <w:p w:rsidR="00F15E04" w:rsidRPr="00F15E04" w:rsidRDefault="00F15E04" w:rsidP="002247D0">
      <w:pPr>
        <w:spacing w:after="0" w:line="240" w:lineRule="auto"/>
        <w:jc w:val="both"/>
        <w:rPr>
          <w:rFonts w:ascii="Times New Roman" w:hAnsi="Times New Roman"/>
          <w:b/>
          <w:sz w:val="24"/>
          <w:szCs w:val="24"/>
          <w:lang w:val="kk-KZ"/>
        </w:rPr>
      </w:pPr>
    </w:p>
    <w:p w:rsidR="00F15E04" w:rsidRPr="0079685F" w:rsidRDefault="00F15E04"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 дегеніміз</w:t>
      </w:r>
      <w:r w:rsidRPr="00DC6452">
        <w:rPr>
          <w:rFonts w:ascii="Times New Roman" w:hAnsi="Times New Roman"/>
          <w:sz w:val="24"/>
          <w:szCs w:val="24"/>
          <w:lang w:val="kk-KZ"/>
        </w:rPr>
        <w:t xml:space="preserve"> – сыртқы дүние заттары мен құбылыстарының байланыс-қатынастарының мида жалпылай және жанама түрде сөз арқылы бейнеленуі. Түйсіктер мен қабылдау ақиқат дүние құбылыстарының жеке қасиеттерін,көбіне ретсіз кездейсоқ түрде бейнелендіреді. Ал ойлау адамға заттар мен құбылыстардың қасиеттері мен олардың өзара қатынастарын салыстырып, ажыратуға олардың сезімдік  түрде берілмеген қасиеттерін жаңа қатынастары мен қырларын ашады. Сөйтіп, ойлау сезім мүшелері арқылы алынған мәліметтерді өңдейді. Ойлау процесі естермен де тығыз байланысты. Ойлау проблемасын қарастырған А.А.Смирнов ойлау және интеллектуалдық процестердің  ассоциативті ағымын ажырату қажеттілігін атап көрсеткен. Мұның себебі, ойлау іс-әрекетінде біз ассоциацияларды өте кең қолданамыз, олар ойлау есептерін шығаруға елеулі септігін тигізеді. Ойлау шығу тегі мен пайда болуына байланысты  келесідей  түрлерге  жіктеледі:                                       </w:t>
      </w:r>
    </w:p>
    <w:p w:rsidR="00F15E04"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1)Көрнекі-әрекеттік ойлау; </w:t>
      </w:r>
    </w:p>
    <w:p w:rsidR="00F15E04" w:rsidRDefault="00F15E04" w:rsidP="002247D0">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 xml:space="preserve">2)Көрнекі-бейнелік; </w:t>
      </w:r>
    </w:p>
    <w:p w:rsidR="00F15E04" w:rsidRDefault="00F15E04" w:rsidP="002247D0">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3)Сөздік-логикалық;</w:t>
      </w:r>
      <w:r w:rsidR="00432C35"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Мәселенің  түріне байланысты:</w:t>
      </w:r>
      <w:r w:rsidRPr="00DC6452">
        <w:rPr>
          <w:rFonts w:ascii="Times New Roman" w:hAnsi="Times New Roman"/>
          <w:sz w:val="24"/>
          <w:szCs w:val="24"/>
          <w:lang w:val="kk-KZ"/>
        </w:rPr>
        <w:t xml:space="preserve">                                                         </w:t>
      </w:r>
      <w:r w:rsidRPr="00DC6452">
        <w:rPr>
          <w:rFonts w:ascii="Times New Roman" w:hAnsi="Times New Roman"/>
          <w:sz w:val="24"/>
          <w:szCs w:val="24"/>
          <w:lang w:val="kk-KZ"/>
        </w:rPr>
        <w:tab/>
        <w:t xml:space="preserve">            </w:t>
      </w:r>
      <w:r w:rsidRPr="00DC6452">
        <w:rPr>
          <w:rFonts w:ascii="Times New Roman" w:hAnsi="Times New Roman"/>
          <w:sz w:val="24"/>
          <w:szCs w:val="24"/>
          <w:lang w:val="kk-KZ"/>
        </w:rPr>
        <w:tab/>
        <w:t>1)Теориялық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2)Практикалық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Таным түрі бойынша:</w:t>
      </w:r>
      <w:r w:rsidRPr="00DC6452">
        <w:rPr>
          <w:rFonts w:ascii="Times New Roman" w:hAnsi="Times New Roman"/>
          <w:sz w:val="24"/>
          <w:szCs w:val="24"/>
          <w:lang w:val="kk-KZ"/>
        </w:rPr>
        <w:t xml:space="preserve"> Эмпирикалық және теориялық ойлау.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Рефлексия немесе саналау деңгейі бойынша:</w:t>
      </w:r>
      <w:r w:rsidRPr="00DC6452">
        <w:rPr>
          <w:rFonts w:ascii="Times New Roman" w:hAnsi="Times New Roman"/>
          <w:sz w:val="24"/>
          <w:szCs w:val="24"/>
          <w:lang w:val="kk-KZ"/>
        </w:rPr>
        <w:t xml:space="preserve"> интуиктивтік және рационалдық (аналитикалық немесе логикалық) ойлау;</w:t>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Әрекеттің тәсілдері негізінде:</w:t>
      </w:r>
      <w:r w:rsidRPr="00DC6452">
        <w:rPr>
          <w:rFonts w:ascii="Times New Roman" w:hAnsi="Times New Roman"/>
          <w:sz w:val="24"/>
          <w:szCs w:val="24"/>
          <w:lang w:val="kk-KZ"/>
        </w:rPr>
        <w:t xml:space="preserve">  вербалдық және көрнекі;</w:t>
      </w:r>
      <w:r w:rsidRPr="00DC6452">
        <w:rPr>
          <w:rFonts w:ascii="Times New Roman" w:hAnsi="Times New Roman"/>
          <w:sz w:val="24"/>
          <w:szCs w:val="24"/>
          <w:lang w:val="kk-KZ"/>
        </w:rPr>
        <w:tab/>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бағыттылығымен байланысты:</w:t>
      </w:r>
      <w:r w:rsidRPr="00DC6452">
        <w:rPr>
          <w:rFonts w:ascii="Times New Roman" w:hAnsi="Times New Roman"/>
          <w:sz w:val="24"/>
          <w:szCs w:val="24"/>
          <w:lang w:val="kk-KZ"/>
        </w:rPr>
        <w:t xml:space="preserve"> шынайы және аутистік ойлау;</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іс-әрекетінің өніміне байланысты:</w:t>
      </w:r>
      <w:r w:rsidRPr="00DC6452">
        <w:rPr>
          <w:rFonts w:ascii="Times New Roman" w:hAnsi="Times New Roman"/>
          <w:sz w:val="24"/>
          <w:szCs w:val="24"/>
          <w:lang w:val="kk-KZ"/>
        </w:rPr>
        <w:t xml:space="preserve"> продуктивті және репродуктивті;</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фукцияларына байланысты:</w:t>
      </w:r>
      <w:r w:rsidRPr="00DC6452">
        <w:rPr>
          <w:rFonts w:ascii="Times New Roman" w:hAnsi="Times New Roman"/>
          <w:sz w:val="24"/>
          <w:szCs w:val="24"/>
          <w:lang w:val="kk-KZ"/>
        </w:rPr>
        <w:t xml:space="preserve"> творчестволық және критикалық ойлау;</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Еріктік күштің жұмсалуына байланысты:</w:t>
      </w:r>
      <w:r w:rsidRPr="00DC6452">
        <w:rPr>
          <w:rFonts w:ascii="Times New Roman" w:hAnsi="Times New Roman"/>
          <w:sz w:val="24"/>
          <w:szCs w:val="24"/>
          <w:lang w:val="kk-KZ"/>
        </w:rPr>
        <w:t xml:space="preserve">  ырықсыз және ырықты;</w:t>
      </w:r>
    </w:p>
    <w:p w:rsidR="00F15E04" w:rsidRDefault="00F15E04" w:rsidP="002247D0">
      <w:pPr>
        <w:spacing w:after="0" w:line="240" w:lineRule="auto"/>
        <w:jc w:val="both"/>
        <w:rPr>
          <w:rFonts w:ascii="Times New Roman" w:hAnsi="Times New Roman"/>
          <w:b/>
          <w:sz w:val="24"/>
          <w:szCs w:val="24"/>
          <w:lang w:val="kk-KZ"/>
        </w:rPr>
      </w:pPr>
    </w:p>
    <w:p w:rsid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негізгі формалары мен қасиеттері</w:t>
      </w:r>
      <w:r w:rsidR="00F15E04">
        <w:rPr>
          <w:rFonts w:ascii="Times New Roman" w:hAnsi="Times New Roman"/>
          <w:b/>
          <w:sz w:val="24"/>
          <w:szCs w:val="24"/>
          <w:lang w:val="kk-KZ"/>
        </w:rPr>
        <w:t>:</w:t>
      </w:r>
    </w:p>
    <w:p w:rsidR="00F15E04" w:rsidRPr="00DC6452" w:rsidRDefault="00F15E04"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Ойдың бастапқы формасы болып ұғым есептеледі. </w:t>
      </w:r>
      <w:r w:rsidRPr="00F15E04">
        <w:rPr>
          <w:rFonts w:ascii="Times New Roman" w:hAnsi="Times New Roman"/>
          <w:sz w:val="24"/>
          <w:szCs w:val="24"/>
          <w:u w:val="single"/>
          <w:lang w:val="kk-KZ"/>
        </w:rPr>
        <w:t>Ұғым дегеніміз</w:t>
      </w:r>
      <w:r w:rsidRPr="00DC6452">
        <w:rPr>
          <w:rFonts w:ascii="Times New Roman" w:hAnsi="Times New Roman"/>
          <w:sz w:val="24"/>
          <w:szCs w:val="24"/>
          <w:lang w:val="kk-KZ"/>
        </w:rPr>
        <w:t xml:space="preserve"> – заттар мен құбылыстар туралы ой. Ұғымда заттардың жалпы және негізгі қасиеттері бейнеленеді. Ұғымдар жеке және жалпы болып екіге бөлінеді. Жалпы ойлау дегеніміздің өзі – мәселені шешу, оның мәнісін түсіне білу деген сөз. Ойлаудың ең күрделі және жоғарғы формаларының  бірі -  ой қорытындылары. Ой қорытындылары дегеніміз – бірнеше пікірлерден  жаңа пікірлер шығару тәсілі. Қорытынды шығару үшін оны белгілі тәртіпке бір-бірімен  байланыстыруымыз қажет. Ой қорытындысының негізгі үш түрі бар: дедукциялық, индукциялық, аналогиялық ой қорытындысы.            </w:t>
      </w:r>
      <w:r w:rsidRPr="00DC6452">
        <w:rPr>
          <w:rFonts w:ascii="Times New Roman" w:hAnsi="Times New Roman"/>
          <w:b/>
          <w:sz w:val="24"/>
          <w:szCs w:val="24"/>
          <w:lang w:val="kk-KZ"/>
        </w:rPr>
        <w:t>Дедукция дегеніміз</w:t>
      </w:r>
      <w:r w:rsidRPr="00DC6452">
        <w:rPr>
          <w:rFonts w:ascii="Times New Roman" w:hAnsi="Times New Roman"/>
          <w:sz w:val="24"/>
          <w:szCs w:val="24"/>
          <w:lang w:val="kk-KZ"/>
        </w:rPr>
        <w:t xml:space="preserve"> – жалпыдан жекеге қарай жүретін ой қорытындысы. </w:t>
      </w:r>
      <w:r w:rsidRPr="00DC6452">
        <w:rPr>
          <w:rFonts w:ascii="Times New Roman" w:hAnsi="Times New Roman"/>
          <w:b/>
          <w:sz w:val="24"/>
          <w:szCs w:val="24"/>
          <w:lang w:val="kk-KZ"/>
        </w:rPr>
        <w:t>Индукция дегеніміз</w:t>
      </w:r>
      <w:r w:rsidRPr="00DC6452">
        <w:rPr>
          <w:rFonts w:ascii="Times New Roman" w:hAnsi="Times New Roman"/>
          <w:sz w:val="24"/>
          <w:szCs w:val="24"/>
          <w:lang w:val="kk-KZ"/>
        </w:rPr>
        <w:t xml:space="preserve"> – жекеден жалпыға қарай жасалатын ой қорытындысы. </w:t>
      </w:r>
      <w:r w:rsidRPr="00DC6452">
        <w:rPr>
          <w:rFonts w:ascii="Times New Roman" w:hAnsi="Times New Roman"/>
          <w:b/>
          <w:sz w:val="24"/>
          <w:szCs w:val="24"/>
          <w:lang w:val="kk-KZ"/>
        </w:rPr>
        <w:t>Аналогия дегеніміз</w:t>
      </w:r>
      <w:r w:rsidRPr="00DC6452">
        <w:rPr>
          <w:rFonts w:ascii="Times New Roman" w:hAnsi="Times New Roman"/>
          <w:sz w:val="24"/>
          <w:szCs w:val="24"/>
          <w:lang w:val="kk-KZ"/>
        </w:rPr>
        <w:t xml:space="preserve"> – ұқсастық бойынша ой  қорытындыларын жасау.Мәселен, И.Ньютон бүкіл әлемдік тартылыс заңын тапқанда  аналогиялық ой қорытындысына сүйенген. Енді ойлаудың қасиеттеріне келетін болсақ, ол сан алуан болады. Солардың негізгілеріне мыналар  жатады: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Ойдың сыңдылығы – адамның өз және өзге адамның ойларын  объективті бағалай алу, барлық жасалатын қағидалар  мен тұжырымдарды түпкілікті және жан-жақты тексере алу қабілеті.</w:t>
      </w:r>
      <w:r w:rsidRPr="00DC6452">
        <w:rPr>
          <w:rFonts w:ascii="Times New Roman" w:hAnsi="Times New Roman"/>
          <w:sz w:val="24"/>
          <w:szCs w:val="24"/>
          <w:lang w:val="kk-KZ"/>
        </w:rPr>
        <w:tab/>
      </w:r>
      <w:r w:rsidRPr="00DC6452">
        <w:rPr>
          <w:rFonts w:ascii="Times New Roman" w:hAnsi="Times New Roman"/>
          <w:sz w:val="24"/>
          <w:szCs w:val="24"/>
          <w:lang w:val="kk-KZ"/>
        </w:rPr>
        <w:tab/>
        <w:t>Ойлаудың асығыстығы – адам сауалды, мәселені жан-жақты ойластырып алмай, оның бір жағын бөліп алып, асығыс шешім қабылдауға тырысуы, белгілі бір дәрежеде  ойластырылмаған жауаптар мен пікірлерді беру.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тездігі</w:t>
      </w:r>
      <w:r w:rsidRPr="00DC6452">
        <w:rPr>
          <w:rFonts w:ascii="Times New Roman" w:hAnsi="Times New Roman"/>
          <w:sz w:val="24"/>
          <w:szCs w:val="24"/>
          <w:lang w:val="kk-KZ"/>
        </w:rPr>
        <w:t xml:space="preserve"> – адамның жаңа жағдаятты  тез түсіне алып, тез ойлау негізінде  дұрыс шешім қабылдай алуында.</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дербестігі</w:t>
      </w:r>
      <w:r w:rsidRPr="00DC6452">
        <w:rPr>
          <w:rFonts w:ascii="Times New Roman" w:hAnsi="Times New Roman"/>
          <w:sz w:val="24"/>
          <w:szCs w:val="24"/>
          <w:lang w:val="kk-KZ"/>
        </w:rPr>
        <w:t xml:space="preserve"> -  адамның жаңа міндеттерді, мәселелерді шығара алуымен  және басқа адамдардың көмегінсіз өзі мәселенің дұрыс шешілу жолын табумен сипатталады.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икемділігі</w:t>
      </w:r>
      <w:r w:rsidRPr="00DC6452">
        <w:rPr>
          <w:rFonts w:ascii="Times New Roman" w:hAnsi="Times New Roman"/>
          <w:sz w:val="24"/>
          <w:szCs w:val="24"/>
          <w:lang w:val="kk-KZ"/>
        </w:rPr>
        <w:t xml:space="preserve"> – ойлаудың оны шектейтін  жатталып қалған,таптаурын шешу тәсілдерінен тәуелсіздік дәрежесін  береді. Ойлаудың тереңдігі – күрделі сауалдардың мәніне терең шоғырланып, зерттей алуы.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кеңдігі</w:t>
      </w:r>
      <w:r w:rsidRPr="00DC6452">
        <w:rPr>
          <w:rFonts w:ascii="Times New Roman" w:hAnsi="Times New Roman"/>
          <w:sz w:val="24"/>
          <w:szCs w:val="24"/>
          <w:lang w:val="kk-KZ"/>
        </w:rPr>
        <w:t xml:space="preserve"> – адамның, зерттелетін сауалдың  маңызды жақтарын түсірмей, тұтас қамтып, талдай алу қабілеті.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психологиялық  теориялары</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ассоциативтік теориялары.</w:t>
      </w:r>
      <w:r w:rsidRPr="00DC6452">
        <w:rPr>
          <w:rFonts w:ascii="Times New Roman" w:hAnsi="Times New Roman"/>
          <w:b/>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Құрылымдық психологияға сәйкес жеке сезімдік елестер психологиялық тәжірибенің бастапқы элементтері болып табылады. Осындай жеке сезімдік елестер арасында ерекше байланыстар немесе ұқсастық, контрастылық, уақыт пен кеңістікте сәйкес келу сияқты ассоциациялар орнайды. Бұл бағыттағы теорияларға келесі тұжырымдар енді: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b/>
          <w:sz w:val="24"/>
          <w:szCs w:val="24"/>
          <w:lang w:val="kk-KZ"/>
        </w:rPr>
      </w:pPr>
      <w:r w:rsidRPr="00DC6452">
        <w:rPr>
          <w:rFonts w:ascii="Times New Roman" w:hAnsi="Times New Roman"/>
          <w:b/>
          <w:sz w:val="24"/>
          <w:szCs w:val="24"/>
          <w:lang w:val="kk-KZ"/>
        </w:rPr>
        <w:t>1) Г.Мюлердің «диффуздық репродукциялар» теориясы.</w:t>
      </w:r>
      <w:r w:rsidRPr="00DC6452">
        <w:rPr>
          <w:rFonts w:ascii="Times New Roman" w:hAnsi="Times New Roman"/>
          <w:b/>
          <w:sz w:val="24"/>
          <w:szCs w:val="24"/>
          <w:lang w:val="kk-KZ"/>
        </w:rPr>
        <w:tab/>
      </w:r>
      <w:r w:rsidRPr="00DC6452">
        <w:rPr>
          <w:rFonts w:ascii="Times New Roman" w:hAnsi="Times New Roman"/>
          <w:b/>
          <w:sz w:val="24"/>
          <w:szCs w:val="24"/>
          <w:lang w:val="kk-KZ"/>
        </w:rPr>
        <w:tab/>
      </w:r>
    </w:p>
    <w:p w:rsidR="00432C35" w:rsidRPr="00DC6452" w:rsidRDefault="00432C35" w:rsidP="00F15E04">
      <w:pPr>
        <w:spacing w:after="0" w:line="240" w:lineRule="auto"/>
        <w:ind w:firstLine="708"/>
        <w:jc w:val="both"/>
        <w:rPr>
          <w:rFonts w:ascii="Times New Roman" w:hAnsi="Times New Roman"/>
          <w:sz w:val="24"/>
          <w:szCs w:val="24"/>
          <w:u w:val="single"/>
          <w:lang w:val="kk-KZ"/>
        </w:rPr>
      </w:pPr>
      <w:r w:rsidRPr="00DC6452">
        <w:rPr>
          <w:rFonts w:ascii="Times New Roman" w:hAnsi="Times New Roman"/>
          <w:b/>
          <w:sz w:val="24"/>
          <w:szCs w:val="24"/>
          <w:lang w:val="kk-KZ"/>
        </w:rPr>
        <w:t>2)Ойлау үйрену ретінде</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u w:val="single"/>
          <w:lang w:val="kk-KZ"/>
        </w:rPr>
        <w:tab/>
        <w:t xml:space="preserve">           Ассоциациялардың төрт негізгі түрі бар:</w:t>
      </w:r>
      <w:r w:rsidRPr="00DC6452">
        <w:rPr>
          <w:rFonts w:ascii="Times New Roman" w:hAnsi="Times New Roman"/>
          <w:sz w:val="24"/>
          <w:szCs w:val="24"/>
          <w:lang w:val="kk-KZ"/>
        </w:rPr>
        <w:t xml:space="preserve"> ұқсастық бойынша, контраст бойынша, уақыттық немесе кеңістіктік іргелестік бойынша, қатынас бойынша. Ассоциациялардың заңдылықтары Д.Гартли, Дж.Пристли, Дж.С.Милль, А.Бэн және т.б. еңбектерінде зерттелді.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2)Вюрцбурлық мектеп.</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Вюрцбурлық мектеп – сана психологиясын зерттеген бағыттардың бірі. Бұл мектептің негізін салушылар – О.Кюльпе және К.Бюлер.</w:t>
      </w:r>
      <w:r w:rsidRPr="00DC6452">
        <w:rPr>
          <w:rFonts w:ascii="Times New Roman" w:hAnsi="Times New Roman"/>
          <w:sz w:val="24"/>
          <w:szCs w:val="24"/>
          <w:lang w:val="kk-KZ"/>
        </w:rPr>
        <w:tab/>
      </w:r>
      <w:r w:rsidRPr="00DC6452">
        <w:rPr>
          <w:rFonts w:ascii="Times New Roman" w:hAnsi="Times New Roman"/>
          <w:sz w:val="24"/>
          <w:szCs w:val="24"/>
          <w:lang w:val="kk-KZ"/>
        </w:rPr>
        <w:tab/>
        <w:t>Вюрцбурлық мектеппен зерттелген негізгі мәселелер: а) ойлаушы субъекттің белсенділігін анықтайтын ұғымдарды шығару; ә) ерекше психологиялық ақиқат ретіндегі ойлаудың қасиеттерін сипаттау және мазмұнын анықтау; б) ойлау процесінің психологиялық механизмдерін түсіндіру.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 xml:space="preserve">Гештальтпсихологтар </w:t>
      </w:r>
      <w:r w:rsidRPr="00DC6452">
        <w:rPr>
          <w:rFonts w:ascii="Times New Roman" w:hAnsi="Times New Roman"/>
          <w:b/>
          <w:sz w:val="24"/>
          <w:szCs w:val="24"/>
          <w:lang w:val="kk-KZ"/>
        </w:rPr>
        <w:lastRenderedPageBreak/>
        <w:t>ойлау жайында.</w:t>
      </w:r>
      <w:r w:rsidRPr="00DC6452">
        <w:rPr>
          <w:rFonts w:ascii="Times New Roman" w:hAnsi="Times New Roman"/>
          <w:sz w:val="24"/>
          <w:szCs w:val="24"/>
          <w:lang w:val="kk-KZ"/>
        </w:rPr>
        <w:t xml:space="preserve"> Гештальтпсихологияның өкілдері – Келер,Коффка, К.Левин. Гештальтпсихологтар ойлаудың құрылымын, шығармашылық астарларын қарастырды. Ізделген шешімді оған қажетті құрылымды табу арқылы шешуді ойлау деп атаған. Гештальтпсихологтар ойлауды формалды-логикалық операциялардан ажыратылатын,мәселе тудыратын жәйтті ескеру арқылы соған қарай танымдық құрылымдарды қайта құру, жаңадан «орталықтандыру» нәтижесінде жүзеге асатын продуктивті  психикалық процесс ретінде түсіндірді.</w:t>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Психоанализ: Ойлау мотивтенген процесс ретінде.</w:t>
      </w:r>
      <w:r w:rsidRPr="00DC6452">
        <w:rPr>
          <w:rFonts w:ascii="Times New Roman" w:hAnsi="Times New Roman"/>
          <w:sz w:val="24"/>
          <w:szCs w:val="24"/>
          <w:lang w:val="kk-KZ"/>
        </w:rPr>
        <w:t xml:space="preserve"> Адам мінез-құлқының мотивтері ең алғаш психоанализбен қойылып, зерттеледі.З.Фрейд бойынша негізгі мотивтер санасыз сипатта болады және әр түрлі көрініс табады:түс көру,ұмыту,сөзден жаңылу және т.б.</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Pr="00AA0BD0" w:rsidRDefault="00F15E04"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432C35" w:rsidRPr="002247D0"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Қиял</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Қиялдың жалпы сипаттамасы және оның психикалық іс-әрекеттегі рөлі. Қиялдың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Эмоция және сезім. Ерік жайлы негізгі теорияар.</w:t>
      </w:r>
    </w:p>
    <w:p w:rsidR="00432C35" w:rsidRPr="00432C35"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Ерік жайлы теориялар</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lastRenderedPageBreak/>
        <w:t>Қиялдың жалпы сипаттамасы және оның психикалық іс-әрекеттегі рөлі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Адам  миында бұрыннан бар елестерді мәнерлеп жаңа образ жасау процесі қиял деп аталады. Сонымен қиял – нақты шынайылықты білдіретін және осының негізінде жаңа көріністі түсініктерді қайта жасайтын процесс. Қиял еңбек процесінде адамның белгілі бір құралдарды қайта жасау қажеттілігінің қайта тууы негізінде пайда болды деп есептеледі. Қиял екі психикалық процеспен: ес және ойлаумен тығыз байланысты.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Қиялдардың іс-әрекеті адамдардың эмоциялық көңіл күйімен тығыз байланысты. Бақытты болашақ туралы арман белгілі бір жағдайларда адамды негативті жағдайдан шығарады, оған дәл қазіргі уақыттағы оқиғадан шығуына көмектеседі. Қиял  біздің ерікті іс-әрекеттердің жүзеге асуымен де байланысты.</w:t>
      </w:r>
      <w:r w:rsidRPr="00DC6452">
        <w:rPr>
          <w:rFonts w:ascii="Times New Roman" w:hAnsi="Times New Roman"/>
          <w:sz w:val="24"/>
          <w:szCs w:val="24"/>
          <w:lang w:val="kk-KZ"/>
        </w:rPr>
        <w:tab/>
        <w:t xml:space="preserve">Қиялдың физиологиялық негізі, нерв жүйесінің байланысының өзектенуі, оның ыдырауы, қайта топтасуы жаңа жүйеге бірігуі болып табылады. Осылайша, бұрынғы тәжірибемен сәйкес келмейтін, бірақ одан толықтай ажырамаған образдар пайда болады. Қиялдың күрделілігі олардың эмоциямен байланысы, олардың физиологиялық механизмінің  құрылымдарымен өте тығыз байланысты екенін көрсетеді. </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 көптеген органикалық процестер мен қозғалыстарға  әсер етеді. Ішкі органдардың іс-әрекетіне, зат алмасу процесіне, т.б. Мысалы,  дәмді түскі ас туралы көз алдымызға елестетсек, бізде сілекей бөлінеді, ал күйік туралы ойласақ біздің терімізде «күйіктің» шынайы белгілері пайда болғандай болады. Мұндай заңдылық баяғыдан белгілі және психосоматикалық ауруларды емдеуде кеңінен қолданылады. Бір жағынан қиял адамдардың қозғалыс функцияларына  ықпал етеді.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Қиялдың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Қиял процесі ес сияқты ерікті (мақстты) немесе әдейі жасалуы бойынша бөлінеді. Еріксіз (мақсатсыз) жасалған қиялға түс жатады. Себебі онда образдар әдейіленіп жасалмайды және де күтпеген қызықты жағдайларға тап болады.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Ерікті қиялдың көптеген түрлері мен формалары араснан жаңадан жасалынған қиялды, шығармашылық қиялды және арманды қарастыруға болады.</w:t>
      </w:r>
      <w:r w:rsidRPr="00DC6452">
        <w:rPr>
          <w:rFonts w:ascii="Times New Roman" w:hAnsi="Times New Roman"/>
          <w:sz w:val="24"/>
          <w:szCs w:val="24"/>
          <w:lang w:val="kk-KZ"/>
        </w:rPr>
        <w:tab/>
      </w:r>
      <w:r w:rsidRPr="00DC6452">
        <w:rPr>
          <w:rFonts w:ascii="Times New Roman" w:hAnsi="Times New Roman"/>
          <w:sz w:val="24"/>
          <w:szCs w:val="24"/>
          <w:lang w:val="kk-KZ"/>
        </w:rPr>
        <w:tab/>
        <w:t xml:space="preserve">Қайта жасау қиялы адамға өзінің суреттеуіне толықтай сәйкес келетін объектіні жасау қажеттілігі туған кезде пайда болады. Қайта жасау қиялымен біз көп жағдайда сөзбен сипаттау бойынша қандай да бір көріністі жасау қажет болған жағдайда кездесеміз.Ерікті қиялжың келесі түрі – шығармашылық қиял. Ол адамның жоқ үлгі бойынша жаңа образды жасауымен сипатталады. Қата жасау қиялмен шығармашылық қиял арасында шекара жоқ. </w:t>
      </w:r>
      <w:r w:rsidRPr="00DC6452">
        <w:rPr>
          <w:rFonts w:ascii="Times New Roman" w:hAnsi="Times New Roman"/>
          <w:sz w:val="24"/>
          <w:szCs w:val="24"/>
          <w:lang w:val="kk-KZ"/>
        </w:rPr>
        <w:tab/>
      </w:r>
      <w:r w:rsidRPr="00DC6452">
        <w:rPr>
          <w:rFonts w:ascii="Times New Roman" w:hAnsi="Times New Roman"/>
          <w:sz w:val="24"/>
          <w:szCs w:val="24"/>
          <w:lang w:val="kk-KZ"/>
        </w:rPr>
        <w:tab/>
        <w:t>Қиялдың ерекше түрі – арман. Қиялдың бұл түрінің мәні жаңа образдарды жеке өзінің жасауы. Арманның шығармашылық қтялға қарағанда бірқатар айырмашылықтары бар. Біріншіден, арманда адам өзі тілеген образды жасайды, ал шығармашылық қиялда адам  әрқашан өзі қалаған образды жасай бермейді. Екіншіден, арман – шығармашылық іс-әрекетке қосылмаған қиял процесі, яғни көркем шығармаға ғылыми ашулар,техникалық ойлау, табу түріндегі тез арада және тікелей объективті өнім бермейді.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Арманның негізгі ерекшелігі – оның болашаққа бағытталғандығында, яғни арман өзі қалаған болашаққа бағытталған қиял. Адам көп жағдайда болашаққа жоспар құрады.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Қиялдағы образды қайта жасау</w:t>
      </w:r>
    </w:p>
    <w:p w:rsidR="00432C35" w:rsidRP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Қиял процесі барысында дүниеге келетін образдар іштен пайда болмайды. Олар біздің өткен тәжірибеміз негізінде, шынайы өмірдегі құбылыстар туралы түсініктер негізінде қалыптасады.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Образдарды жасау екі негізгі этапта жүреді. Бірінші этапта әсерлердің немесе көріністердің құрамдас бөліктерге бөлінуі жүреді. Басқаша айтқанда, бірінші этап өмірден алған өз әсерлерімізді анализ жасаумен сипатталады. Мұндай анализ барысында объектінің абстракциялануы жүреді.</w:t>
      </w:r>
      <w:r w:rsidRPr="00DC6452">
        <w:rPr>
          <w:rFonts w:ascii="Times New Roman" w:hAnsi="Times New Roman"/>
          <w:sz w:val="24"/>
          <w:szCs w:val="24"/>
          <w:lang w:val="kk-KZ"/>
        </w:rPr>
        <w:tab/>
      </w:r>
      <w:r w:rsidRPr="00DC6452">
        <w:rPr>
          <w:rFonts w:ascii="Times New Roman" w:hAnsi="Times New Roman"/>
          <w:b/>
          <w:sz w:val="24"/>
          <w:szCs w:val="24"/>
          <w:lang w:val="kk-KZ"/>
        </w:rPr>
        <w:t xml:space="preserve">Агглютинация </w:t>
      </w:r>
      <w:r w:rsidRPr="00DC6452">
        <w:rPr>
          <w:rFonts w:ascii="Times New Roman" w:hAnsi="Times New Roman"/>
          <w:sz w:val="24"/>
          <w:szCs w:val="24"/>
          <w:lang w:val="kk-KZ"/>
        </w:rPr>
        <w:t>өнерде және техникалық шығармашылықта кеңінен қолданылады. Мысалы, Леонардо да Винчидің жас суретшілерге берген ақылы бәріне аян: «Егер сен ойдан жасалынған жануарды шынайы етіп көрсеткін келсе, айталық жылан – оның басына иттің басын қой, мысықтың көзін,филлиннің құлағын, арыстанның қасын, тасбақаның мойнын сал». Техникада агглютинация қолдану барысында автомобиль-амфибия, т.б. пайда болады.</w:t>
      </w:r>
      <w:r w:rsidRPr="00DC6452">
        <w:rPr>
          <w:rFonts w:ascii="Times New Roman" w:hAnsi="Times New Roman"/>
          <w:sz w:val="24"/>
          <w:szCs w:val="24"/>
          <w:lang w:val="kk-KZ"/>
        </w:rPr>
        <w:tab/>
      </w:r>
      <w:r w:rsidRPr="00DC6452">
        <w:rPr>
          <w:rFonts w:ascii="Times New Roman" w:hAnsi="Times New Roman"/>
          <w:sz w:val="24"/>
          <w:szCs w:val="24"/>
          <w:lang w:val="kk-KZ"/>
        </w:rPr>
        <w:lastRenderedPageBreak/>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Қиялдың образдарын қайта жасаудың неғұрлым кеңінен таралған әдістерінің бірі – объектіні ұлғайту немесе кішірейту. Мұның көмегімен неше түрлі әдеби кейіпкерлер жасалады.</w:t>
      </w:r>
      <w:r w:rsidRPr="00DC6452">
        <w:rPr>
          <w:rFonts w:ascii="Times New Roman" w:hAnsi="Times New Roman"/>
          <w:b/>
          <w:sz w:val="24"/>
          <w:szCs w:val="24"/>
          <w:lang w:val="kk-KZ"/>
        </w:rPr>
        <w:t>Схематизация</w:t>
      </w:r>
      <w:r w:rsidRPr="00DC6452">
        <w:rPr>
          <w:rFonts w:ascii="Times New Roman" w:hAnsi="Times New Roman"/>
          <w:sz w:val="24"/>
          <w:szCs w:val="24"/>
          <w:lang w:val="kk-KZ"/>
        </w:rPr>
        <w:t xml:space="preserve">  әр түрлі жағдайда орын алуы мүмкін. Біріншіден, схематизация объектіні толықтай қабылдаған кезде пайда болуы мүмкін. Бұл әсіресе балаларда көптеп кездеседі. Екіншіден оның себебі объектіні толықтай қабылдау барысында сондай маңызды емес, детальдар мен бөліктерді ұмыту болып табылады.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Акцентировка</w:t>
      </w:r>
      <w:r w:rsidRPr="00DC6452">
        <w:rPr>
          <w:rFonts w:ascii="Times New Roman" w:hAnsi="Times New Roman"/>
          <w:sz w:val="24"/>
          <w:szCs w:val="24"/>
          <w:lang w:val="kk-KZ"/>
        </w:rPr>
        <w:t xml:space="preserve"> образдың неғұрлым  мәні соған тән белгілерін сызып көрсету үшін қажет. Бұл әдіс шығарма образдарын жасауға қолданылады. Бұл күрделі шығармашылық процесс.</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 бұл ерекше психикалық құбылыс, әсерімен бірге адамдардың уайым түрінде өзіне пайдалы әр түрлі құбылыстар мен заттардың  субъективті бағадануы мазмұгыгың көрінісі. Эмоция адамдарға қоршаған әлемді тануға бағыт-бағдар береді: пайдалы-зияндылығы, негізді-негізсіздігі, т.б. Эмоционалдық бағыт-бағдар мен рационалды бағыттың ерекшелігін қарастыратын болсақ, мынадай өзгешеліктерді байқауға болады: арнайы оқытуды талап етпейтін, ақпаратты алу жағдайының шектелу мүмкіндіктері нашар түсінбеушіліктер және қысқа мерзімді ырықсыз бағыт-бағдарлар. Кез келген адамда пайда болатын эмоция оның негізгі ішкі өмірлік ішкі сигнаоы болып табылады және келесі ойы мен әрекетін басқарып бағдарлайды. Мұның анық себептері мен негіздерін жөнді ақылмен түсінбеуі мүмкін. Бірақ олардың дәлдігінде сенімді болуы шарт. Тұлға деңгейінің ішкі сенімдіоігі әрқашанда жоғары эмоционалды түрде 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Эмоционалдық құбылыс құрылымында үш компоненті көрсетуге болады: пәні, эмоционалды уайым және қажеттілік (мотив-түрткілер).</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пәні – адамның өмірінде эмоционалдық уайымдардың тууына байланысты кез келген адамда мәнді құбылыстардың көрінісі. Олар мынадай болуы мүмкін: емтиханда алған баға, жұмысқа кешігу, табиғат құбылысы, біреулердің қылығы және ой-пікірлер, т.б. Мұндай мағыналы уақиғалар мен жағдаяттар эмоциогендік деп аталады. Бұл эмоциогендік жағдайлар кездейсоқ ойламаған немесе біреудің көздеген ойынан туындауы мүмкін. Уайымдар эмоция пәнінің мазмұнын анықтайды.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 Эмоционалды уайымдар эмоционалдық құбылыстардың негізгі компонентін құрайды, яғни адамдардағы эмоциогендік жағдаяттарда кездесетін қақтығыстар түсінбеушлік, шошу, таң қалу, т.б. субъективті реакциялар туғызады. Эмоционалды уайым түрлі деңгейде саналы және адамның ішкі рухани әлемін (зейінін, ойлауын, есін, қабылдауын), физиологиялық процестерін (жүрек қан тамырдары, тыныс алу, ас қорыту,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Қажеттілік эмоционалды құбылыстың үшінші компонентін құрайды. Қажеттілік адамның ішкі психологиялық негізі болып бағаланады. Болып жатқан немесе өтіп кеткен жағдаяттың мәні – қазіргі жағдайда өзекті қажеттілігімен блгілі бір мөлшерде байланысы қажеттіліктерге кедергі немесе қанағатандыруға жағдай жасау. Мағыналық әр қашанда қажеттеліктерімен белгіленеді. Мағыналық жағдайлардың болмауында эмоция көрінбейді. Мысалы, аш адамда эмоциялық уайымдармен байланысты көп жағдаяттар туындайды. Бірақ та сол жағдаяттар тек тамақ қажеттілігін қанағаттандырғаннан кейін адамға мағынасы мәнсіз болуы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Қорыта айтқанда, эмоционалды уайым адамда мағыналы қажеттіліктерді қанағаттандыру үшін және адамның өмірлік түрлі жағдаяттарының түрткілеріне субъективті реакция болып табылады.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Эмоциялар мынадай функцияларды атқарады: бағалаушы, сигналдық, оятушы және коммуникативті, сонымен қатар физиологиялық және танымдық процестерге әсер ету функциясы.</w:t>
      </w:r>
    </w:p>
    <w:p w:rsidR="00432C35" w:rsidRPr="00432C35" w:rsidRDefault="00432C35" w:rsidP="002247D0">
      <w:pPr>
        <w:spacing w:after="0" w:line="240" w:lineRule="auto"/>
        <w:ind w:firstLine="708"/>
        <w:jc w:val="both"/>
        <w:rPr>
          <w:rFonts w:ascii="Times New Roman" w:hAnsi="Times New Roman"/>
          <w:sz w:val="24"/>
          <w:szCs w:val="24"/>
          <w:lang w:val="kk-KZ"/>
        </w:rPr>
      </w:pPr>
      <w:r w:rsidRPr="00432C35">
        <w:rPr>
          <w:rFonts w:ascii="Times New Roman" w:hAnsi="Times New Roman"/>
          <w:sz w:val="24"/>
          <w:szCs w:val="24"/>
          <w:lang w:val="kk-KZ"/>
        </w:rPr>
        <w:t xml:space="preserve">Эмоцяның алғашқы және маңызды функциясы адам үшін қоршаған заттардың, құбылыстардың, адамдардың, әсерлі оқиғалардың өз ойларының, жоспарларының, шешімдерінің, т.б. субъективті мәнін бастапқы бағалау болып табылады. Эмоциялар адам үшін әр түрлі өмірлік уақиғаларда, адамдарға және өзіне, заттар мен құбылыстарға жылдам </w:t>
      </w:r>
      <w:r w:rsidRPr="00432C35">
        <w:rPr>
          <w:rFonts w:ascii="Times New Roman" w:hAnsi="Times New Roman"/>
          <w:sz w:val="24"/>
          <w:szCs w:val="24"/>
          <w:lang w:val="kk-KZ"/>
        </w:rPr>
        <w:lastRenderedPageBreak/>
        <w:t xml:space="preserve">және сенімді бағдар жасауға мүмкіндік беретін өзінше бір іштег ікомпас рөлін атқарады. Бізге эмоциялық бағалаулар интеллектуалды бағалауға қарағанда сенімдірек және жеке мәнге ие болады. Сондықантан да біз оларға сенуге және бағынуға бейімбіз. Мысалы кез келген темекі шегетін адам никотиннің зияндығын біле тұрса да, темекіні тастамайды. Бұл білімі қатысы жоқ абстракция сияқты болады. Адамның темекіге деген қарым-қатынасын өзгеру үшін сол адам темекінің зияндығын эмоциялық тұрғыда басынан кешіру керек.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адамға оның қажеттілігінің күйі туралы сигнал беріп тұрады. Бір нәрсеге деген мәжбүрлік өзектілігінен, сәйкесінше,эмоциялық күйзелістер (ашығу, қызығу) туады. Олар қажеттіліктер деп аталады. Қажеттіліктің күйіне байланысты күшеюі, азаюы, мүлдем жоғалып кетуі, белгісі бойынша қарама-қарсыға ауысуы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оятушы функцияларын да атқарады, яғни белсенділіктің қайнар көзі болып табылады. Эмоциялардың оятушы мүмкіндіктерді тікелей олардың күші мен белгісіне байланысты. Мысалы, бұл жерде қатты және жай ауруды, үрейді, ұятты жіне кез келген басқа эмоцияларды салыстыруға болады. Белсенділіктің бағыты эмоцияның  белгісісен анықталады.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Жағымды эмоциялар адам өмір жолын таңдау барысында өмірлік бағдар береді (Чуприкова Н. И. Эмоциональные сигналы – определяющий выбор жизненного пути // «Мир психологии». – 2002.  - </w:t>
      </w:r>
      <w:r w:rsidRPr="00DC6452">
        <w:rPr>
          <w:rFonts w:ascii="Times New Roman" w:hAnsi="Times New Roman"/>
          <w:sz w:val="24"/>
          <w:szCs w:val="24"/>
          <w:lang w:val="kk-KZ"/>
        </w:rPr>
        <w:t>№4</w:t>
      </w:r>
      <w:r w:rsidRPr="00432C35">
        <w:rPr>
          <w:rFonts w:ascii="Times New Roman" w:hAnsi="Times New Roman"/>
          <w:sz w:val="24"/>
          <w:szCs w:val="24"/>
          <w:lang w:val="kk-KZ"/>
        </w:rPr>
        <w:t>. С. 44-47).</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Жағымсыз эмоциялар, керісінше ояту функцияларын орындайды.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физиологиялық функциялары қатты әсер етеді, себебі эмоция олармен қосылып ортақ психофизиологиялық жүйені құрайды. Сондықтан да эмоциялар әрқашан да ағзаның азды-көпті өзгерістермен бірге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санасы мен танымдық процестеріне де дәл осылай әсер етеді. Эмоциялардың әсерімен олардың мүмкіндіктері мен функциялық сипаттамалары қатты өзгеріске ұшырай алады (жақсарады немесе нашарлайды). Мысалы адам қатты стрестің әсерінен ойлауы, есте сақтауы, зейінін тұрақтандыруы, нашарлауы, өзі әрекеттерін саналы ьақылауы төмендеуі мүмкін. Эмоциялық механизмдердің негізінде творчестволық ойлау мен қиял жұмыс істейді.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Эмоцияның бұл функциялық ерекшеліктерінің мәні зор.</w:t>
      </w:r>
    </w:p>
    <w:p w:rsidR="00432C35" w:rsidRPr="00432C35" w:rsidRDefault="00432C35" w:rsidP="002247D0">
      <w:pPr>
        <w:spacing w:after="0" w:line="240" w:lineRule="auto"/>
        <w:jc w:val="both"/>
        <w:rPr>
          <w:rFonts w:ascii="Times New Roman" w:hAnsi="Times New Roman"/>
          <w:sz w:val="24"/>
          <w:szCs w:val="24"/>
          <w:lang w:val="kk-KZ"/>
        </w:rPr>
      </w:pP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Көрсеткен қасиеттерін теориялық жағынан есепке алып, эмоцияның формаларын және сансыз көп түрлерін айқындауға болады. Бірақ белгілі, жақсы кейбіреулері ғана жеткілікті суреттелген. Мысалы, американдық психолог К. Изард фундаментальды он эмоцилардың түрлерін көрсеткен.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Қызығушылық-қозу жағдаяттарға сыю, ой-өрісті кеңейту, білу, зерттеу ықыласы, біреуге немесе бір нәрсеге әуесқойлық және сезім құшағында күйзелу. Тиімді, әсіресе, танымдық мотив іс-әрекеттің мағынасына сәйкес және күштілігі жеткілікті көрінеді. Қызығушылыққа қарама-қарсы эмоцияны зерігу деп атаймыз. Ол монотондық жағдайда туады. Субъектінің тиісті пәнімен немесе ақпараттармен ерекше қарым-қатынас және жаңа жағдаяттармен қақтығысқанда қызығушылық эмоциясы күшейеді. Таңырқау қызығу эмоциясына жақындау, қарама-қайшылық, ерекшелік жаңа ұқсас жағдаяттарда туады. Бірақ тез уақытта өтетін эмоция болып көрінеді. Күшті танымдық мотив ретінде көрінеді, соңғы әрекеттерді итермелейді, яғни, айқындау, білу, анықтау, көз жеткізу,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Қуаныш эмоциясы адамның мүмкіншіліктерін және негізгі тұлғалық қасиеттерін жүзеге асыруда пайда болады. Қоршаған әлеммен және басқа адамдармен, өзімен қанағаттану сезімімен және өмірге қанағаттану күйі. Оптимизм және мүмкіншілігін кеңейту күштің көбею сезімімен байқалады.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азабы өмірлік мақсатқа жетуге ұмтылысқа кері әсерін тигізе отырып туындайды. Азапқа, жеке ар-намысқа тию, адамдардың қорлауы, алаяқтық, қуаныш сезімін талдау адам құндылықтарын келеке етуне себеп болуы мүмкін. Бұл жағдайда адамның өзіндік бақылауы, саналы түрде басқару мүмкіншілігі шектеледі, тіпті өз әрекетін </w:t>
      </w:r>
      <w:r w:rsidRPr="00432C35">
        <w:rPr>
          <w:rFonts w:ascii="Times New Roman" w:hAnsi="Times New Roman"/>
          <w:sz w:val="24"/>
          <w:szCs w:val="24"/>
          <w:lang w:val="kk-KZ"/>
        </w:rPr>
        <w:lastRenderedPageBreak/>
        <w:t xml:space="preserve">жоғалтады. Көп жағдайда азап басқа адамдарға қарсы ьағытталуы, сондай-ақ ол бағыт өзіне бағытталуы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Ұялту эмоциясы субъектінің өзіне, көзқарасына, ойына, тұлғалық қасиеттеріне, қатынастарына, сыртқы ерекшеліктеріне сәйкес емес әрекеттерін жасаған кезде туады. Бұл күйзелісте субъект өзін басқалармен салыстырғанда жаман, қолынан ештене келмейтін, әлсіз, кішкентай, ешнәрсеге жарамайтын, ақымақ, тартымсыз, жол болмағандай сезінеді. Оған басқалар оның кемшіліктерін көріп, жек көретіндей көрінеді. Сондықтан ол басқа адамдардан өзін алшақ ұстап, жат жүруге даяр болады. Ұялудың жеңіл формаы – қызару. Ұялу интеллект жұмысын тоқтады, адамның әрекеті мен қылықтарына қатты әсер етеді, сананы жаулап алады. Тұлғаны қорғаныш механизмдері белсендендіреді. Өмірдегі түрлі жағдайлар ұялу мен одан адамгершілік деңгейде құтылу – тұлғалық борыш.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Ұялуға қарама-қарсы эмоциялық күй – мақтаныш эмоциясы. Ол моральдық-эстетикалық талаптардың жоғары деңгейінде туындайды. Ол өзінің мағыналылығын, артықшылығын, құндылығын басқа адамдардан жақсы лебіздер естіген кезде сезінеді. Ұялу мен мақтаныш эмоциясы негізінде адамда өзіне қатысты тұрақты дамуы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Айну эмоциясы субъектінің моральдық-эстетикалық талабына сәйкес емес жағдайларда, объектілерде, құбылыстарда немесеадамдарда туындайды. Бұл адамның қылықтары, ойлары, тілектері, нақты заттары, іс-әрекет кемістігі және т.б. айну эмоциясы сәйкес объектіні өзгертуді, жақсартуды, жетілдіруді, жоюды немесе одан алшақ жүруді тудырады.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Жек көру эмоциясы айнуға мағынасы ұқсас келеді, бірақ өзінің қосымша ерекшелігі бар. Ол сәйкес объектіні өзгертуді, жақсартуды, жетілдіруді, жоюды немесе алшақ жүруді тудырады. Сонымен қатар ол жек өрген адамнан немесе топтан өзін алшақ ұстап, өзінің артықшылығын, ар-намысын сезінеді.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Өзін кінәлау эмоциясында адам өзінің кінәсін мойындайды, өзінің оған қатысына немесе шығынға жауапкершілігіне, басқа адамдардың жайсыздығына, жолының болмауына өзін кінәлі сезінеді. Бұл кезде ол өз-өзін кінәлайды және өкінеді (үлгерген жоқпын, істей алмадым, ескерте алмадым, кең пейілдік көрсете алмадым, және т.б.), көбінесе өзінің кінәсін ақтауға тырысады ( зардап шегуге көмектесу, кешірім өтіну, түсіндіруге тырысу). Тұлғаның негізгі кемелдену көрсеткіші – ол өзінің қылығына жауап беру және кінә сезімін сезіну, кінәсін ақтауға тырысу.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Қорқыныш эмоциясы адамның тұлғалығына немесе дене бітіміне, өміріне қауіптің төнуі кезінде пайда болады. Қауіп төну деңгейіне байланысты сенімсіздік жағдай, мазасыздану, жамандықты сезіну, қауіпсіздігін қамтамасыз ете алмау, қауіп, күшті қорқыныш бақылауға келмейтін аффектіге айналуы мүмкін. Адам өзінің күштілігін немесе батылдығын осы сезімдерден өткнеде бағалайды.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Кез келген адамның өзінің қайталанбас эмоционалдық қоры болды. Бұл нақты эмоциялық бейімділікте: қуанышта, қайғыда, кінәні сезінуде көрінеді. Эмоционалдық таңдауына байланысты тұлғаның эмоционалдық типтерін анықтауға болады.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Сезімдер деп тұрақты, эмоционалды боялған тұлғалық құрылымдарды айтамыз, онда адамның біреуге немесе бір нәрсеге деген қатынасы бейнеленеді: біреуге деген махаббат сезімі, патроитизм сезімі, ұят сезімі, т.б. Сезім мәнді эмоционалды бастан кешірулердің жалпылау аккумляциялау механизмі негізінде пайда болады. Сәйкес эмоциялар формасында оларды адам саналайды. Мысалы, ере адамның бір әрекеттері ыли да бізде жек көру эмоциясын тудырса, бұл сол адамға кездескен сайын (ол өзін дұрыс немесе дұрыс емесұстаса да) әркез тұрақты жек көру сезімінің пайда болатынына алып келеді. Әрбір сезімде сәйкес эмоцияларды бастан кешірулердің жеке тәжірибелері шоғырланған. Сезім қаттырақ болған сайын, онда эмоционалды күш те көбірек болады. Сондықтан сезімдер ылғи да өз-өзінің мәнін құрайтын, терең интимді тұлғалық құрылым ретінде бастан кешіріледі. Оларды тұлғаның эмоционалды негізі ретінде бастан кешіріледі. Әйгілі орыс психологы В. И. Мясищев қатныстарды тұлғаның құраушы компоненттері ретінде, ал тұлғаны қатынастар жүйесі ретінде қарастырады.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lastRenderedPageBreak/>
        <w:tab/>
        <w:t>Сезімдер ояту, мағыналық бағасы, жүріс-тұрысты реттеу, ағза жұмысын реттеу, адамның жан дүниесін реттеу (арман, ой, тілек, шешім, еске түсіру, т.б.) сияқты сезімдерді атқарады. Сезімдерді функциялар, заттық мазмұн, эмоционалды бояу, күш, тұрақтылық, саналау деңгейі, белгі сияқты параметрлермен сипаттауға болады.</w:t>
      </w:r>
    </w:p>
    <w:p w:rsidR="00432C35" w:rsidRPr="00DC6452"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Нақты адам, әлеуметтік топтар және қоғамдастықтар, мемлекет, отан, құдай эстетикадық объектілер, іс-әрекет, білімдер, мәдениет, т.б. барлық мүмкін заттары сезімдер мазмұны бола алады. Осыған сәйкес өнегелік сезімдерді (махаббат, сыйлау, жек көру және т.б.), патриоттық сезімдерді, діни сезімдерді, эстетикалық сезімдерді, практикалық сезімдерді, интеллектуалды сезімдерді т.б. көруге болады. Сезімдердің эмоционалды боялуы бастан кешірулердің саплық боялуымен анықталады. Сезімдердің эмоционалды боялу диапазоны өте кең. Эмоциялар қанша болса, олар соша көп. Сезімнің күші мен тұрақтылығы сезімге бағытталған сәйкес объектінің адам үшін маңыздылығымен, онда жиналған эмоционалды бастан кешірулердің санымен анықталады. Сезім объектісі қаншалықты маңызды болса және онда бастан кешулер қаншалықты көбірек жинақталған болса, ол, яғни сезім соншалықты күшті және тұрақты болады. Ең күшті және тұрақты сезімдер оның көзқарастарын, ұндылық бағыттарын, пікірлерін, яғни тұлға ядросын құрайды. Сезімдер саналаудың түрлі деңгейлеріне ие және белгі бойынша ескеріледі. </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Жалпы ерік прблемасы XVIII-XIX ғағасырларда психологиялық зерттеулерде негізгі мәселелердің бірі болып табылады. </w:t>
      </w:r>
      <w:r w:rsidRPr="00432C35">
        <w:rPr>
          <w:rFonts w:ascii="Times New Roman" w:hAnsi="Times New Roman"/>
          <w:sz w:val="24"/>
          <w:szCs w:val="24"/>
          <w:lang w:val="kk-KZ"/>
        </w:rPr>
        <w:t>Алайда XX ғ. психологиядағы жалпы дағдарысқа байланысты. Ерікті зерттеу екінші орынға ығыстырылып қалды. Зерттеулер жүргізілгенімен тар көлемде болды. Қазіргі психологияның ұғымдық жүйесін талдай келе, психология тарихшысы М. Г. Ярошевский ерік ұғымы XX ғ.-дағы психологияның негізгі ұғымдар қатарына кірмейтінін атап өтті. Ал АҚШ психологиясында «ерік» термин сі жүзіне қолданылмайды екен. Тіпті, психология жайлы көптеген оқулықтрада ерік туралы тараулар жоқ. Тек кейінгі кездері ғана оған қызығу қайта ояна бастады. Ерік мәселесіне қатныстың бірде олай, бірде бұлай болып өзегруінің сыры нед</w:t>
      </w:r>
      <w:r w:rsidRPr="00DC6452">
        <w:rPr>
          <w:rFonts w:ascii="Times New Roman" w:hAnsi="Times New Roman"/>
          <w:sz w:val="24"/>
          <w:szCs w:val="24"/>
          <w:lang w:val="kk-KZ"/>
        </w:rPr>
        <w:t>е</w:t>
      </w:r>
      <w:r w:rsidRPr="00432C35">
        <w:rPr>
          <w:rFonts w:ascii="Times New Roman" w:hAnsi="Times New Roman"/>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В. А. Иванниковтың көзқарасы бойынша, ерік психологиясы саласындағы зерттеулерге деген қызығудың төмендеуіне үш себеп бар көрінеді: 1) әдіснамалық қиындықтар; 2) ерікті теориялық түснудегі қиындықтар; 3) зерттеудің әдістемелік қиыдықтары. Сонымен, ерік туралы түсініктің дамуында қандай тұрғылар мен бет бағыттар бар, соған келейік.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Ерік ұғымына антикалық ғылымда неғұрлым айқын әрі дәл мағына берген Аристотель. Оның айтуынша, ерік ұғымы адамның тілегіне, қалауына негізделмеген, керісінше адамның қаламаған, бірақ қажетті және ақыл-парасатты, саналы түрде қабылдаған шешімдеріне сүйеніп істелетін әрекеттерін түсіндіруге арналады. Аристотель тұңғыш рет психологиялық ұғымдар жүйесіне енгенәрі өзін түсіндіру үшін ерік ұғымын қажет ететін ақиқат болмысты сипаттаған. Ондай болмыстар қатарына жататындар: әрекетті таңдау, оны тудыратын күшті және өзін меңгеру. Сонымен, ерік ұғымы психологияға әуел бастан-ақ түсіндіруші ұғым ретінде, теориялық конструкт ретінде енгізілген екен.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Қазіргі уақытта мотивациялық тұрғы аясында ерік табиғаты жайлы үш дербес нұсқаны бөліп көрсетуге болады. Бірінші нұсқада ерік әрекетмотивациясының бастапқы сәтіне келіп саяды (тілек, талпыныс, аффект). Екінші нұсқада ерік дербес психикалық не психикалық емес табиғаты бар және өзге ештеңеге саймайтын әрі басқа психикалық процестерді анықтайтын жеке дербес күш ретінде бөлініп көрсетіледі. Ал үшінші нұсқада ерік мотивациямен тығыз байланысты, біраққ онымен тура, дәл келмейтін, кедергілерді жеңуден тұратын әрекетке қозғаушы қабілеттілік ретінде қарастырылады.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Еріктің қозғаушы функциясын әдейі істелген әрекетке түрткі болатын механизм ретіндегі квазиқажеттіліктің қалыптасуымен теңестірген К. Левин зертттеулері батыс психологиясын ерік пен мотивацияны ажыратпай теңдестіруге әкеп 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Кеңес психологиясында мотивациялық тұрғы шеңберінде ерікті саналы түрде кедергіні жеңу қабілеті ретінде түсіну басым болды. Д. Н. Узнадзе, Ш. Н. Чхартишвили, С. Л. Рубенштейн, Л. И. Божрвич еңбектерінде ерікті әрекетке қозғаушы қабілеттілік ретінде түсінетін мотивациялық тұрғы көрінісін табады.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lastRenderedPageBreak/>
        <w:t>Ерікті зерттеудегі екінші тұрғы – «ерікті таңдау» тұрғысынан келу. Бұл бағыт шеңберінде ерік мотивтерді, мақсаттар мен әрекеттерді таңдау функциясына ие. «Ерікті таңдау» тұрғысы шеңберінде ерік туралы көзқарастың екі нұсқасын бөліп көрсетуге болады. Бірінші нұсқада ерік жеке дербес күш ретінде қарастырылады (теорияның волюнтаристік типі), ал екінші нұсқада ерік танымдық процестердің қызмет етуіне келіп тіреледі (интеллектуалистік теориялар).</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 зерттеудегі үшінші тұрғыны шартты түрде реттеуші деуге болады. Ол психологияда өзін-өзі реттеу, басқару проблемасы ретінде көрінеді.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реттеу механизмі бойынша ғылым арихында ерік теориясының екі типін бөліп көрсетуге болады: автономдық (Волюнтаристік) және гетереномдық (интеллектуалдық, эмоциялық).</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Бүгінгі таңда ерікті реттеудің психологиялық механизмі ретінде әрекет мағынасының өзгеруін немесе қосымша мағына жасауды негіздеген В. А. Иванниковтың зертттеулері қызығушылық тудыруда. Тарихи тұрғыда тұлғаның мағыналық құрылымының іс-әрекетті реттеуге қатысы болу мүмкіндігін алғаш рет көрсеткен Л. С. Выготский еді. Ол балалардың мінез-құлқының, олар үшін өз әрекетінің мағынасының өзгеруі нәтижесінде қалай өзгеріске ұшырағанын сипаттаған еді. В. А. Иванников еріктік реттеудің жоғары түрпішіні ретінде мәнсіз немесе мәні шамалы, бірақ орындауға міндетті әрекетті тұлғаның мағыналық сферасына қосу деп есептейді. Ол мотивацияның, ырықты түрін әрекеттің туындауында еріктік реттеудің негізі ретінде қарастырады.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қазіргі психологияда ерік проблемасы екі нұсқада көрінеді: өзін-өзі детерминдеу проблемасы ретінде (мотивациялық тұрғы мен «ерікті таңдау» тұрғысы) және өзін-өзі реттеу проблемасы ретінде (реттеуші тұрғы).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әрекеттердің физиологиялық механизмдерін былай түсіндіруге болады. Үлкен ми сыңарларының төбелік бөлігінде қимыл қозғалысты басқаратын аумақ орналасқан. Ол ми қыртысының барлық аумақтарымен, соның ішінде талдағыштардың ми қыртысы ұштарымен байланысып жатады. Бұл байланыс ми қыртысының белгілі бір аумағында пайда болған қозудың қимыл-қозғалыс аумағына жетіп, онда да осындай процесс туғызу мүмкіндігін қамтамасыз етеді.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Сонымен, ми қыртысының қозғалыс бөлігінің мидың басқа бөліктерімен байланысы адамның саналы қимылдары мен әрекеттерінің алғы шарты болады. Бірақ мұндай байланыс мінез-құлықты еріктік ретеу механизмін толық қамти алмайды. Сондықтан екінші сигналдық байланыстардың рөлінде ескеру керек. Өйткені екінші сигналдық байланыстар ми қыртысының жалпы байланыстар жүйесіне қосылады да, оның қызметін әлдеқайда күрделендіріп жіберді.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Екінші сигналдық байланыстар негізінде адам мінез-құлқының барлық саналы және мақсатты реттелуі жүзеге асады, алынған ақпараттың орнын, мезгілін, сипатын, тәсілін, қарқынын, т.б. анықтау атқарылады. Екінші сигнал жүесінің тітіркендіргіштері адам мінез-құлқының қимыл-қозғалыстық бөлігінің ғана белсенділігін арттырып қоймай, ой, қиял, ес тәрізді көптеген псмхикалық процестердің басталуының сигналы болады, зейінді реттейді, сезімді туғызады. Екінші сигналдар көмегімен адамның бүкіл саналы әрекеті жүзеге асып реттеледі. Екінші сигналдық байланыстар қимыл әрекеттерді бөгеу, ерікті тежеу қызметінде шешуші рөл атқарады.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екінші сигналдық байланыстарақпарттың талдағыштан қозғалыс бөлігіне жылжудың бағытын бағытын өзгертеді. Бұл ақпарат өте  күрделі жолдан өтеді. И. П. Павлов қимыл-қозғалыстың ырықты болуы бүкіл ми қыртысының жалпы жұмысының нәтижесі деп түсіндіреді. Ал сананың реттегіш жағы ретінде ерік шартты рефлекстік табиғатқа ие. Уақытша жүйелік байланыстар негізінде сан алуан ассоциациялар мен олардың жүйелері қалыптасып нығаяды да бұлардың өздері мақсатты мінез-құлыққа жағдайлар жасайды.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Тәжірибе ерікті реттеуде ми қыртысының маңдай бөлігінің айрықша маңызы бар екенін көрсетіп отыр. Әр сәт сайын жүзеге асып жаиқан нәтиже мен алдын ала жасалынған мақсат бағдарламасының салыстырылуы тап осы жерде өтеді. Маңдай бөліміне зақым келу қимыл-</w:t>
      </w:r>
      <w:r w:rsidRPr="00DC6452">
        <w:rPr>
          <w:rFonts w:ascii="Times New Roman" w:hAnsi="Times New Roman"/>
          <w:sz w:val="24"/>
          <w:szCs w:val="24"/>
          <w:lang w:val="kk-KZ"/>
        </w:rPr>
        <w:lastRenderedPageBreak/>
        <w:t xml:space="preserve">қозғалысты, әрекетті ырықты реттеудің бұзылуынан көрінетін апраксияға әкеп соғады. Мұндай адам қандай да бір әрекетті орындауды бастап, кез келген кездейсоқ әсердің нәтижесінде оны бірден тоқтатады не өзгертеді, яғни еріктік актыны жүзеге асыру мүмкін емес. Ми паталогиясы негізінде іс-әрекетке түрткінің болмауынан, шешім қабылдауға, қажетті әрекетті жүзеге асыруға қабілетсіздіктен көрінетін абулия (еріктің әлсіреуі) пайда болуы мүмкін. Абулия ми қыртысының патологиялық тежелуінен туындайды.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Мінез-құлықтың еріктік реттелуінің рефлекстік табиғаты ми қыртысында қозудың оптималдық орнын жасаудың алғы шарты. Оптималдық қозу орны – бұл ми қыртысындағы жұмыс орны. Ол адамның осы сәттегі негізі іс-әрекетін жүзеге асырады.</w:t>
      </w:r>
    </w:p>
    <w:p w:rsidR="00432C35" w:rsidRPr="00DC6452" w:rsidRDefault="00432C35" w:rsidP="002247D0">
      <w:pPr>
        <w:spacing w:after="0" w:line="240" w:lineRule="auto"/>
        <w:ind w:firstLine="360"/>
        <w:jc w:val="both"/>
        <w:rPr>
          <w:rFonts w:ascii="Times New Roman" w:hAnsi="Times New Roman"/>
          <w:sz w:val="24"/>
          <w:szCs w:val="24"/>
          <w:lang w:val="kk-KZ"/>
        </w:rPr>
      </w:pP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Адамның еркі алдын ала қойылған мақсатқа сай орындалатын әрекет, қылықтарынан көрініп отырады. Еріктік әрекеттер құрылымы жағынан өте күрделі процесс болып табылады. Еріктік әрекеттер мақсаттың және сол сияқты оларды орындау барысында кездесетін кедергілердің, қиындытардың болуымен, оларды орындау кезінде бастан кешетін тебіреністердің, толғаныстардың болуымен сипатталады.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Еріктік әрекеттерді </w:t>
      </w:r>
      <w:r w:rsidRPr="00DC6452">
        <w:rPr>
          <w:rFonts w:ascii="Times New Roman" w:hAnsi="Times New Roman"/>
          <w:i/>
          <w:sz w:val="24"/>
          <w:szCs w:val="24"/>
          <w:lang w:val="kk-KZ"/>
        </w:rPr>
        <w:t xml:space="preserve">қарапайым </w:t>
      </w:r>
      <w:r w:rsidRPr="00DC6452">
        <w:rPr>
          <w:rFonts w:ascii="Times New Roman" w:hAnsi="Times New Roman"/>
          <w:sz w:val="24"/>
          <w:szCs w:val="24"/>
          <w:lang w:val="kk-KZ"/>
        </w:rPr>
        <w:t>және</w:t>
      </w:r>
      <w:r w:rsidRPr="00DC6452">
        <w:rPr>
          <w:rFonts w:ascii="Times New Roman" w:hAnsi="Times New Roman"/>
          <w:i/>
          <w:sz w:val="24"/>
          <w:szCs w:val="24"/>
          <w:lang w:val="kk-KZ"/>
        </w:rPr>
        <w:t xml:space="preserve"> күрделі</w:t>
      </w:r>
      <w:r w:rsidRPr="00DC6452">
        <w:rPr>
          <w:rFonts w:ascii="Times New Roman" w:hAnsi="Times New Roman"/>
          <w:sz w:val="24"/>
          <w:szCs w:val="24"/>
          <w:lang w:val="kk-KZ"/>
        </w:rPr>
        <w:t xml:space="preserve"> деп бөледі. Қарапайымы, әдетте, </w:t>
      </w:r>
      <w:r w:rsidRPr="00DC6452">
        <w:rPr>
          <w:rFonts w:ascii="Times New Roman" w:hAnsi="Times New Roman"/>
          <w:i/>
          <w:sz w:val="24"/>
          <w:szCs w:val="24"/>
          <w:lang w:val="kk-KZ"/>
        </w:rPr>
        <w:t xml:space="preserve">мақсат қою </w:t>
      </w:r>
      <w:r w:rsidRPr="00DC6452">
        <w:rPr>
          <w:rFonts w:ascii="Times New Roman" w:hAnsi="Times New Roman"/>
          <w:sz w:val="24"/>
          <w:szCs w:val="24"/>
          <w:lang w:val="kk-KZ"/>
        </w:rPr>
        <w:t xml:space="preserve">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сияқты екі буыннан тұрады. Күрделі еріктік әрекетте </w:t>
      </w:r>
      <w:r w:rsidRPr="00DC6452">
        <w:rPr>
          <w:rFonts w:ascii="Times New Roman" w:hAnsi="Times New Roman"/>
          <w:i/>
          <w:sz w:val="24"/>
          <w:szCs w:val="24"/>
          <w:lang w:val="kk-KZ"/>
        </w:rPr>
        <w:t>мақсатты ұғыну</w:t>
      </w:r>
      <w:r w:rsidRPr="00DC6452">
        <w:rPr>
          <w:rFonts w:ascii="Times New Roman" w:hAnsi="Times New Roman"/>
          <w:sz w:val="24"/>
          <w:szCs w:val="24"/>
          <w:lang w:val="kk-KZ"/>
        </w:rPr>
        <w:t xml:space="preserve">, </w:t>
      </w:r>
      <w:r w:rsidRPr="00DC6452">
        <w:rPr>
          <w:rFonts w:ascii="Times New Roman" w:hAnsi="Times New Roman"/>
          <w:i/>
          <w:sz w:val="24"/>
          <w:szCs w:val="24"/>
          <w:lang w:val="kk-KZ"/>
        </w:rPr>
        <w:t>жоспарлау</w:t>
      </w:r>
      <w:r w:rsidRPr="00DC6452">
        <w:rPr>
          <w:rFonts w:ascii="Times New Roman" w:hAnsi="Times New Roman"/>
          <w:sz w:val="24"/>
          <w:szCs w:val="24"/>
          <w:lang w:val="kk-KZ"/>
        </w:rPr>
        <w:t xml:space="preserve"> 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деген үш буын айқын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Мақсатты ұғыну. </w:t>
      </w:r>
      <w:r w:rsidRPr="00DC6452">
        <w:rPr>
          <w:rFonts w:ascii="Times New Roman" w:hAnsi="Times New Roman"/>
          <w:sz w:val="24"/>
          <w:szCs w:val="24"/>
          <w:lang w:val="kk-KZ"/>
        </w:rPr>
        <w:t>Қажеттіліктерді саналы ұғыну дәрежесіне байланысты елігу және тілек деп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Туа біткен қажеттілік адам санасында күңгірт, бұлыңғыр зауықтану, елігу түрінде бейнеленеді. Оның күңгірт болатыны оған қажеттілік аз, оның сигналдары мида айқын бейнеленбейді. Адам өзіне әйтеуір бірдеңе қажет сияқты сезінеді, бірақ оның нақты не екенін анық білмейді. Елгуді, әдетте өтпелі күй ретінде қарастырады. Саналы түрде ұғынылмаса ол баяу басылып жоғалады. Не болмаса қажеттіліктің арта түсуіне қарай оны айқын ұғыну белең алып, елігу нақты тілекке айналады. Бір нәрсені тілеу дегеніміз – не мазалайтынын, қандай мұқтаж бар және оны қалай қанағаттандыруға болатынын білдіру. Ал тілек дегеніміз – мұрат түрінде өмір сүретін қажеттілік мазмұны.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Тілек әрекетте </w:t>
      </w:r>
      <w:r w:rsidRPr="00DC6452">
        <w:rPr>
          <w:rFonts w:ascii="Times New Roman" w:hAnsi="Times New Roman"/>
          <w:i/>
          <w:sz w:val="24"/>
          <w:szCs w:val="24"/>
          <w:lang w:val="kk-KZ"/>
        </w:rPr>
        <w:t>мотив</w:t>
      </w:r>
      <w:r w:rsidRPr="00DC6452">
        <w:rPr>
          <w:rFonts w:ascii="Times New Roman" w:hAnsi="Times New Roman"/>
          <w:sz w:val="24"/>
          <w:szCs w:val="24"/>
          <w:lang w:val="kk-KZ"/>
        </w:rPr>
        <w:t xml:space="preserve"> болуы мүмкін. Іс-әрекеттің мотиві ретінде тілек қажеттілікті айқын ұғыну, жете үсінумен сипатталады. Ал тілеу дегеніміз тілекті қанағаттандыру үшін әрекет жасау болып табылмайды. Тілекте қажеттілік мазмұны бейнеленгенімен, онда әрекет белсенді элементі жоқ. Адам көп нәрсені тілей алады, бірақ бұдан ол барлық бағытта әрекет жасай береді деген ой тумайды. Сонымен, бірдемені тілеу дегеніміз – ол, ең алдымен, қозғаушы стимулдың мазмұнын </w:t>
      </w:r>
      <w:r w:rsidRPr="00DC6452">
        <w:rPr>
          <w:rFonts w:ascii="Times New Roman" w:hAnsi="Times New Roman"/>
          <w:i/>
          <w:sz w:val="24"/>
          <w:szCs w:val="24"/>
          <w:lang w:val="kk-KZ"/>
        </w:rPr>
        <w:t>білу</w:t>
      </w:r>
      <w:r w:rsidRPr="00DC6452">
        <w:rPr>
          <w:rFonts w:ascii="Times New Roman" w:hAnsi="Times New Roman"/>
          <w:sz w:val="24"/>
          <w:szCs w:val="24"/>
          <w:lang w:val="kk-KZ"/>
        </w:rPr>
        <w:t xml:space="preserve"> деген сөз.</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Бірнеше тілектердің қақтығысынан туындайтын психикалық күйді немесе арасынан біреуін таңдауға тура келетін қарама-қарсы, үйлесімсіз мотивтер қақтығысын </w:t>
      </w:r>
      <w:r w:rsidRPr="00DC6452">
        <w:rPr>
          <w:rFonts w:ascii="Times New Roman" w:hAnsi="Times New Roman"/>
          <w:i/>
          <w:sz w:val="24"/>
          <w:szCs w:val="24"/>
          <w:lang w:val="kk-KZ"/>
        </w:rPr>
        <w:t>мотивтер тартысы</w:t>
      </w:r>
      <w:r w:rsidRPr="00DC6452">
        <w:rPr>
          <w:rFonts w:ascii="Times New Roman" w:hAnsi="Times New Roman"/>
          <w:sz w:val="24"/>
          <w:szCs w:val="24"/>
          <w:lang w:val="kk-KZ"/>
        </w:rPr>
        <w:t xml:space="preserve"> деп атайды. Мотивтер тартысы оған қатысты толғаныстарды тудырады. Мотивтер тартысының ақыры </w:t>
      </w:r>
      <w:r w:rsidRPr="00DC6452">
        <w:rPr>
          <w:rFonts w:ascii="Times New Roman" w:hAnsi="Times New Roman"/>
          <w:i/>
          <w:sz w:val="24"/>
          <w:szCs w:val="24"/>
          <w:lang w:val="kk-KZ"/>
        </w:rPr>
        <w:t>шешімге келумен</w:t>
      </w:r>
      <w:r w:rsidRPr="00DC6452">
        <w:rPr>
          <w:rFonts w:ascii="Times New Roman" w:hAnsi="Times New Roman"/>
          <w:sz w:val="24"/>
          <w:szCs w:val="24"/>
          <w:lang w:val="kk-KZ"/>
        </w:rPr>
        <w:t xml:space="preserve"> бітеді. Демек, әрекет мақсаты мен тәсілі таңдалады.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Жоспарлау. </w:t>
      </w:r>
      <w:r w:rsidRPr="00DC6452">
        <w:rPr>
          <w:rFonts w:ascii="Times New Roman" w:hAnsi="Times New Roman"/>
          <w:sz w:val="24"/>
          <w:szCs w:val="24"/>
          <w:lang w:val="kk-KZ"/>
        </w:rPr>
        <w:t xml:space="preserve">Күрделі ерік әрекетінде шешім қабылдаудан соң қойылған міндетке жету жолдарын жоспарлау басталады. Рас, кейде шешімдерді жүзеге асыру тәсілдері мақсаттың қалыптасуы барысында содан туындап, жалпы түрде белгіленеді. Бірақ бұлай болған жағдайдың өзінде ол тікелей практикалық әрекет алдында мұқият талқылаудан өтеді.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Орындау. </w:t>
      </w:r>
      <w:r w:rsidRPr="00DC6452">
        <w:rPr>
          <w:rFonts w:ascii="Times New Roman" w:hAnsi="Times New Roman"/>
          <w:sz w:val="24"/>
          <w:szCs w:val="24"/>
          <w:lang w:val="kk-KZ"/>
        </w:rPr>
        <w:t xml:space="preserve">Амал-тәсілдер белгіленген соң адам қабылдаған шешімдерді жүзеге асыруға кіріседі. Көптеген психологтар еріктің мәнін нақ осы </w:t>
      </w:r>
      <w:r w:rsidRPr="00DC6452">
        <w:rPr>
          <w:rFonts w:ascii="Times New Roman" w:hAnsi="Times New Roman"/>
          <w:i/>
          <w:sz w:val="24"/>
          <w:szCs w:val="24"/>
          <w:lang w:val="kk-KZ"/>
        </w:rPr>
        <w:t>қабылдаған шешімді орындаудан</w:t>
      </w:r>
      <w:r w:rsidRPr="00DC6452">
        <w:rPr>
          <w:rFonts w:ascii="Times New Roman" w:hAnsi="Times New Roman"/>
          <w:sz w:val="24"/>
          <w:szCs w:val="24"/>
          <w:lang w:val="kk-KZ"/>
        </w:rPr>
        <w:t xml:space="preserve"> көреді. Еріктік әрекеттің орындау сатысының күрделі құрылымы бар. Қабылданған шешімді орындау, ең алдымен белгілі бір уақыт мерзімімен байланысты. Егер шешімді орындау ұзақ уақытқа кейін ысырылса, онда оны орындау </w:t>
      </w:r>
      <w:r w:rsidRPr="00DC6452">
        <w:rPr>
          <w:rFonts w:ascii="Times New Roman" w:hAnsi="Times New Roman"/>
          <w:i/>
          <w:sz w:val="24"/>
          <w:szCs w:val="24"/>
          <w:lang w:val="kk-KZ"/>
        </w:rPr>
        <w:t>ниеті</w:t>
      </w:r>
      <w:r w:rsidRPr="00DC6452">
        <w:rPr>
          <w:rFonts w:ascii="Times New Roman" w:hAnsi="Times New Roman"/>
          <w:sz w:val="24"/>
          <w:szCs w:val="24"/>
          <w:lang w:val="kk-KZ"/>
        </w:rPr>
        <w:t xml:space="preserve"> деп айту қабылданған. Ниет өзінің мәні бойынша кейінге қалдырылған әрекетке іштей әзірлік және шешіммен бекітілген мақсатты жүзеге асыру бағыттылығы болып табылады. Алайда тек бір ғана ниет жеткіліксіз. Алдын ала жоспарланған әрекетті жүзеге асыру үшін саналы түрде </w:t>
      </w:r>
      <w:r w:rsidRPr="00DC6452">
        <w:rPr>
          <w:rFonts w:ascii="Times New Roman" w:hAnsi="Times New Roman"/>
          <w:i/>
          <w:sz w:val="24"/>
          <w:szCs w:val="24"/>
          <w:lang w:val="kk-KZ"/>
        </w:rPr>
        <w:t>еріктік күш салу</w:t>
      </w:r>
      <w:r w:rsidRPr="00DC6452">
        <w:rPr>
          <w:rFonts w:ascii="Times New Roman" w:hAnsi="Times New Roman"/>
          <w:sz w:val="24"/>
          <w:szCs w:val="24"/>
          <w:lang w:val="kk-KZ"/>
        </w:rPr>
        <w:t xml:space="preserve"> керек. </w:t>
      </w: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432C35" w:rsidRPr="00DC6452" w:rsidRDefault="00432C35" w:rsidP="00AA0BD0">
      <w:pPr>
        <w:spacing w:after="0" w:line="240" w:lineRule="auto"/>
        <w:rPr>
          <w:rFonts w:ascii="Times New Roman" w:hAnsi="Times New Roman"/>
          <w:sz w:val="24"/>
          <w:szCs w:val="24"/>
        </w:rPr>
      </w:pPr>
      <w:r w:rsidRPr="00F15E04">
        <w:rPr>
          <w:rFonts w:ascii="Times New Roman" w:hAnsi="Times New Roman"/>
          <w:sz w:val="24"/>
          <w:szCs w:val="24"/>
          <w:lang w:val="kk-KZ"/>
        </w:rPr>
        <w:t xml:space="preserve"> </w:t>
      </w:r>
      <w:r w:rsidRPr="00DC6452">
        <w:rPr>
          <w:rFonts w:ascii="Times New Roman" w:hAnsi="Times New Roman"/>
          <w:b/>
          <w:sz w:val="24"/>
          <w:szCs w:val="24"/>
        </w:rPr>
        <w:t>Темперамент  психологиясы</w:t>
      </w:r>
    </w:p>
    <w:p w:rsidR="00432C35" w:rsidRPr="00DC6452" w:rsidRDefault="00432C35" w:rsidP="002247D0">
      <w:pPr>
        <w:spacing w:after="0" w:line="240" w:lineRule="auto"/>
        <w:ind w:firstLine="360"/>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туралы теорияларға қысқаша шолу</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Темпераменттің қасиеттері</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және жеке адам</w:t>
      </w:r>
    </w:p>
    <w:p w:rsidR="00432C35" w:rsidRPr="00DC6452" w:rsidRDefault="00432C35" w:rsidP="002247D0">
      <w:pPr>
        <w:spacing w:after="0" w:line="240" w:lineRule="auto"/>
        <w:ind w:firstLine="360"/>
        <w:jc w:val="both"/>
        <w:rPr>
          <w:rFonts w:ascii="Times New Roman" w:hAnsi="Times New Roman"/>
          <w:i/>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Темперамент туралы ілім өте ерте замандарда пайда болған.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Темпераменттің негізін салған ежелге грек дәрігері Гиппократ (б.з.д. 460-377 ж.)  темпераментке алғаш түсініктеме беріп, оны негізінен жүйке жүйесінің қасиеттерімен емес, ағзадағы әр түрлі сұйықтықтардың (қан, шырын, сары және қара өт) біреуінің басым болуымен байланыстырған. Ағзадағы осы сұйықтықтардың бірінің басымдығы адамның темпераментін анықтайды: қан басым болса – сангвиник, шырын басым болса – флегматик, сары өт басым болса – холерик және қара өт басым </w:t>
      </w:r>
      <w:proofErr w:type="gramStart"/>
      <w:r w:rsidRPr="00DC6452">
        <w:rPr>
          <w:rFonts w:ascii="Times New Roman" w:hAnsi="Times New Roman"/>
          <w:sz w:val="24"/>
          <w:szCs w:val="24"/>
        </w:rPr>
        <w:t>болса  -</w:t>
      </w:r>
      <w:proofErr w:type="gramEnd"/>
      <w:r w:rsidRPr="00DC6452">
        <w:rPr>
          <w:rFonts w:ascii="Times New Roman" w:hAnsi="Times New Roman"/>
          <w:sz w:val="24"/>
          <w:szCs w:val="24"/>
        </w:rPr>
        <w:t xml:space="preserve"> меланхолик айқындалады екен. </w:t>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Неміс философы И. Кант темпераментті екіге бөледі:</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lastRenderedPageBreak/>
        <w:t>Сезім темпераменттері – сангвиник пен меланхолик жатса;</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t>Іс-әрекет темпераменттері – барлық темпераменттер жаиады.</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Темпераменттердің осы бөліністеріне қысқаша тоқтала кетейік:</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 xml:space="preserve">Сангвиник сезім </w:t>
      </w:r>
      <w:proofErr w:type="gramStart"/>
      <w:r w:rsidRPr="00DC6452">
        <w:rPr>
          <w:rFonts w:ascii="Times New Roman" w:hAnsi="Times New Roman"/>
          <w:sz w:val="24"/>
          <w:szCs w:val="24"/>
          <w:u w:val="single"/>
        </w:rPr>
        <w:t>темпераменті</w:t>
      </w:r>
      <w:r w:rsidRPr="00DC6452">
        <w:rPr>
          <w:rFonts w:ascii="Times New Roman" w:hAnsi="Times New Roman"/>
          <w:sz w:val="24"/>
          <w:szCs w:val="24"/>
        </w:rPr>
        <w:t xml:space="preserve">  -</w:t>
      </w:r>
      <w:proofErr w:type="gramEnd"/>
      <w:r w:rsidRPr="00DC6452">
        <w:rPr>
          <w:rFonts w:ascii="Times New Roman" w:hAnsi="Times New Roman"/>
          <w:sz w:val="24"/>
          <w:szCs w:val="24"/>
        </w:rPr>
        <w:t xml:space="preserve"> олардың сезімдері сырттай күшті көрінгенімен, терең және тұрақты емес.</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 xml:space="preserve">Меланхолик сезім </w:t>
      </w:r>
      <w:proofErr w:type="gramStart"/>
      <w:r w:rsidRPr="00DC6452">
        <w:rPr>
          <w:rFonts w:ascii="Times New Roman" w:hAnsi="Times New Roman"/>
          <w:sz w:val="24"/>
          <w:szCs w:val="24"/>
        </w:rPr>
        <w:t>темпераменті  -</w:t>
      </w:r>
      <w:proofErr w:type="gramEnd"/>
      <w:r w:rsidRPr="00DC6452">
        <w:rPr>
          <w:rFonts w:ascii="Times New Roman" w:hAnsi="Times New Roman"/>
          <w:sz w:val="24"/>
          <w:szCs w:val="24"/>
        </w:rPr>
        <w:t xml:space="preserve"> сырттай күзелістері, онша күшті емес, бірақ іштей терең әрі ұзақ болып келеді.</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 xml:space="preserve">Сангвиник іс-әрекет </w:t>
      </w:r>
      <w:proofErr w:type="gramStart"/>
      <w:r w:rsidRPr="00DC6452">
        <w:rPr>
          <w:rFonts w:ascii="Times New Roman" w:hAnsi="Times New Roman"/>
          <w:sz w:val="24"/>
          <w:szCs w:val="24"/>
          <w:u w:val="single"/>
        </w:rPr>
        <w:t>темпераменті</w:t>
      </w:r>
      <w:r w:rsidRPr="00DC6452">
        <w:rPr>
          <w:rFonts w:ascii="Times New Roman" w:hAnsi="Times New Roman"/>
          <w:sz w:val="24"/>
          <w:szCs w:val="24"/>
        </w:rPr>
        <w:t xml:space="preserve">  -</w:t>
      </w:r>
      <w:proofErr w:type="gramEnd"/>
      <w:r w:rsidRPr="00DC6452">
        <w:rPr>
          <w:rFonts w:ascii="Times New Roman" w:hAnsi="Times New Roman"/>
          <w:sz w:val="24"/>
          <w:szCs w:val="24"/>
        </w:rPr>
        <w:t xml:space="preserve"> оптимист, сенімі мол, қалжыңбас. Ол тез ашуланып, тез қайтады, көп уәде береді, бірақ оларды кейде орындай алмайды. Сангвиник жаңа, таныс емес адамдармен тез тіл табыса алады, жақсы пікір-таласқа түседі, ол үшін барлық адамдар дос болып келеді. Оның негізгі ерекшелігі көмекке әр кезде дайын болатындығы мен ақ көңілділігі. Оны ақыл-ой және дене жұмыстары тез шаршатады.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Меланхолик іс-әрекет темпераменті</w:t>
      </w:r>
      <w:r w:rsidRPr="00DC6452">
        <w:rPr>
          <w:rFonts w:ascii="Times New Roman" w:hAnsi="Times New Roman"/>
          <w:sz w:val="24"/>
          <w:szCs w:val="24"/>
        </w:rPr>
        <w:t xml:space="preserve"> – себебі ол сангвиникке қарам-қарсы, көңіл-күйі төмен адам. Мұндай адамдардың ішкі өмірі күрделі, олар өзіне қатысты барлық нәрселерге үлкне мән береді, сезімтал жанды, әрі уайымшыл болып келеді. Меланхолик ұстамды және уәде бергенде абай болады, орындай алмаса уәде бермейді. Берген уәдесін орындай алмағанда көп қиналады.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Холерик іс-әрекет темпераменті</w:t>
      </w:r>
      <w:r w:rsidRPr="00DC6452">
        <w:rPr>
          <w:rFonts w:ascii="Times New Roman" w:hAnsi="Times New Roman"/>
          <w:sz w:val="24"/>
          <w:szCs w:val="24"/>
        </w:rPr>
        <w:t xml:space="preserve"> – себебі ауланшақ адам. Мұндай адам өте қызба,  және ұстамсыз. Гер де онымен бәтуға келер болса тез қайтып, жұмсарады. Оның қимылдары тез, бірақ ұзақ емес.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Флегматик іс-әрекет темпераменті – себебі суық адам. Ол күрделі, белсенді жұмыстан гөрі, қол бостылықты қалайды. Оны аудандыру қиын, бірақ ашуланса ұзаққа созылады.</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И. Канттың топтастыруы бойынша темперамент тек адам мінез-құлқы мен психикасының динамикалық ерекшеліктеріне ғана сүйеніп қана қоймай, мінез ге байланысты болады. Себебі ересек адам психологиясында темперамент пен мінез ажырағысыз. Сонымен қатар темперамент қасиеттері әлеуметтік ортадағы адамдардың әрекеттерімен тығыз байланысты. Темперамент түрлерін жақсы немесе жаман деп бөлуге болмайды. Олардың әр қайсысының жақсы және жаман жақтары бар. Мысалы: сангвиник тез реакциялы, өмірдің өзгеруіне тез бейімделеді, жұмыстың басталу кезеңінде жоғары жұмыс қабілеттілігі басым, бірақ соңына қарай қызығушылығының тез өгеруінен, тез шаршайтындықтан жұмыс қабілеттілігі төмендеп кетеді. Меланхоликтер, керісінше, жұмысқа баяу кірісіп, ұзақ уақыт бойына жұмысқа деген төзімділігін сақтайды. Олардың жұмыс қабілеттілігі жұмыс басында емес, ортасы мен аяғында басым болады. Сангвиниктер мен меданхоликтер жұмыстарының сапасы бірдей, айырмашылықтары әр кезеңдегі жұмыс динамикасында.</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Холерик аз уақыттың ішінде ойы мен әрекетін жинақтай алады, бірақ ұзақ уақыт жұмыс барасында төзімді емес. Флегматиктер, керісінше, тез жинақтала алмайды, бірақ жұмыста ұзақ және мақсатына жеткенше белсенді бола алады.</w:t>
      </w:r>
    </w:p>
    <w:p w:rsidR="00432C35" w:rsidRPr="00DC6452" w:rsidRDefault="00432C35" w:rsidP="002247D0">
      <w:pPr>
        <w:spacing w:after="0" w:line="240" w:lineRule="auto"/>
        <w:ind w:firstLine="705"/>
        <w:jc w:val="both"/>
        <w:rPr>
          <w:rFonts w:ascii="Times New Roman" w:hAnsi="Times New Roman"/>
          <w:sz w:val="24"/>
          <w:szCs w:val="24"/>
          <w:u w:val="single"/>
        </w:rPr>
      </w:pPr>
      <w:r w:rsidRPr="00DC6452">
        <w:rPr>
          <w:rFonts w:ascii="Times New Roman" w:hAnsi="Times New Roman"/>
          <w:sz w:val="24"/>
          <w:szCs w:val="24"/>
          <w:u w:val="single"/>
        </w:rPr>
        <w:t>Неміс психолгы В.Вундт темпераментті екіге бөледі:</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күшті темпераменттер.</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әлсіз темпераменттер.</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Неміс анатомы Гейне темпераменттің түрліше болып келуі жүйке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жүйесінің</w:t>
      </w:r>
      <w:proofErr w:type="gramEnd"/>
      <w:r w:rsidRPr="00DC6452">
        <w:rPr>
          <w:rFonts w:ascii="Times New Roman" w:hAnsi="Times New Roman"/>
          <w:sz w:val="24"/>
          <w:szCs w:val="24"/>
        </w:rPr>
        <w:t xml:space="preserve"> тонусына байланысты деген. Орыс педагогы Лесгафт темпераменттер қан тамырларының жуандығы мен кеңдігіне байланысты деп айтты.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Риимнің атақты дәрігері К.Гален темпераменттің физиологиялық ерекшеліктерімен қатар, психологиялық, тіптен адамның адамгершілік қасиеттеріне қатысты салалармен баланысты деп түсіндіреді.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В.Д. Неббылицин темпераменттің үш негізгі компоненттердің бөдіп қарастырады. Олар: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1) индивидтің белсенділігі;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2) оның моторикасы;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ab/>
        <w:t>3) эмоционалдылығы.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Бұл компоненттер құрылысы және психологиялық көріну формалары жағынан әр түрлі. Бұл жерже үлкен орынды индивидтің белсенділіг алады. Оған шаршау, инерттелік, енжарлық, т.б. Ал моторикаға қозғалыс тездігі мен күштілігі, эмоционалдылық көңіл-күй, аффект, сезім, т.б. жатады.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Темпераменттің мәнді қасиеттеріне жататындар:</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Эмоционалды қозу. Бұл қасиет өте әлсіз сыртқы және ішкі әсерлерге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жауап</w:t>
      </w:r>
      <w:proofErr w:type="gramEnd"/>
      <w:r w:rsidRPr="00DC6452">
        <w:rPr>
          <w:rFonts w:ascii="Times New Roman" w:hAnsi="Times New Roman"/>
          <w:sz w:val="24"/>
          <w:szCs w:val="24"/>
        </w:rPr>
        <w:t xml:space="preserve"> беру қабілеттілігі арқылы түсіндіріледі.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Зейіннің қозуы индивид психикасының икемделу қызметін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көрсетеді. Олар әсер ететін тітіркендіргіштердің қарқыныдылғының аз ғана өзгеруін ббайқауға қаббілетті.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Эмоция күші. Б.М. Тепловтың айтуы бойынша, ол мотивтердің</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қанағаттануына</w:t>
      </w:r>
      <w:proofErr w:type="gramEnd"/>
      <w:r w:rsidRPr="00DC6452">
        <w:rPr>
          <w:rFonts w:ascii="Times New Roman" w:hAnsi="Times New Roman"/>
          <w:sz w:val="24"/>
          <w:szCs w:val="24"/>
        </w:rPr>
        <w:t xml:space="preserve"> және қанағаттанбауныа тәуелді «іс-әрекет энергизациясынан» көрінеді.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Үрейлілік. Б.М. Тепловтың түсінуінше үрейлілік дегеніміз – қатерлі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жағдай кезіндегі эмоционалды қозу. Ол эмоционалды қозу мен үрейлікті бөледі. Эмоционалды қозу тітіркендіргіш күшіне тәуелді емес, ал үрейлілік тітіркендіргішке тікелей тәуелді.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Ырықсыз әрекеттердің реактивтілігі. Жағдай мен</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тітіркендіргіштерге</w:t>
      </w:r>
      <w:proofErr w:type="gramEnd"/>
      <w:r w:rsidRPr="00DC6452">
        <w:rPr>
          <w:rFonts w:ascii="Times New Roman" w:hAnsi="Times New Roman"/>
          <w:sz w:val="24"/>
          <w:szCs w:val="24"/>
        </w:rPr>
        <w:t xml:space="preserve"> икемделу реакциясының қарқындылығының күшеюімен сипатталады.</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Ерікті мақсатқа бағытталған іс-әрекет белсенділігі. Б. М. Тепловтың</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айтуы</w:t>
      </w:r>
      <w:proofErr w:type="gramEnd"/>
      <w:r w:rsidRPr="00DC6452">
        <w:rPr>
          <w:rFonts w:ascii="Times New Roman" w:hAnsi="Times New Roman"/>
          <w:sz w:val="24"/>
          <w:szCs w:val="24"/>
        </w:rPr>
        <w:t xml:space="preserve"> бойынша нақты қойылған мақсатқа байланысты жағдайларды қайта жасау жлолымен икемдеу белсенділігінің жоғарылауы кезінде көрінеді.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Икемділік-икемсіздік. Іс-әрекеттің өзгертетін талаптарына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икемділік.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Резитенттілік. Басталған іс-әрекетті әлсірететін және жүргізбейтін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ішкі және сыртқы талаптарға қарсы тұра алу қабілеттілігі.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Субъективизация.</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Кеңес психофизиологя Русалов жүйке жүйесі қасиеттерінің жаңа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тұжырымдамасына сүйене отырып, темперамент қасиеттерінің ерекшеліктерін ұсынады. Темпераменттің компоненттері: төзімділік, жылдамдылық, сезімталдылық, икемділік. Русаловтың айтуынша, бұлар биологиялық және генетикалық шарттастықта. Темперамент – психофизиологиялық категория, себебі ол толық туа біткен де емес, ортамен байланыста емес. Темпкрамент қасиеттері заттылық іс-әрекет пен қарым-қатынаста әр түрлі, сондықтан да оларды жеке-жеке қарастырумыз кеоек.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Танымдық процестер бойынша:</w:t>
      </w:r>
    </w:p>
    <w:p w:rsidR="00432C35" w:rsidRPr="00DC6452" w:rsidRDefault="00432C35" w:rsidP="002247D0">
      <w:pPr>
        <w:numPr>
          <w:ilvl w:val="0"/>
          <w:numId w:val="5"/>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белсенділік</w:t>
      </w:r>
      <w:proofErr w:type="gramEnd"/>
      <w:r w:rsidRPr="00DC6452">
        <w:rPr>
          <w:rFonts w:ascii="Times New Roman" w:hAnsi="Times New Roman"/>
          <w:sz w:val="24"/>
          <w:szCs w:val="24"/>
        </w:rPr>
        <w:t xml:space="preserve"> (ойлау, қабылдау, қиял, зейін қою, есте сақтау): адам белгілі бір объектіні қаншалықты тез сақтай алады, қабылдай алады, оған зейінін қоя алады. Ондағы қарқын психикалық процестер жұмысына байланысты.</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Өнімділік: белгілі уақыт ішінде танымдық процестер арқылы нәтижеге жету.</w:t>
      </w:r>
    </w:p>
    <w:p w:rsidR="00432C35" w:rsidRPr="00DC6452" w:rsidRDefault="00432C35" w:rsidP="002247D0">
      <w:pPr>
        <w:numPr>
          <w:ilvl w:val="0"/>
          <w:numId w:val="5"/>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қазу</w:t>
      </w:r>
      <w:proofErr w:type="gramEnd"/>
      <w:r w:rsidRPr="00DC6452">
        <w:rPr>
          <w:rFonts w:ascii="Times New Roman" w:hAnsi="Times New Roman"/>
          <w:sz w:val="24"/>
          <w:szCs w:val="24"/>
        </w:rPr>
        <w:t xml:space="preserve"> мен тежелудің ауысуы: танымдық процестердің бір объектіден екінші объектіге көшуде немесе бір әрекеттен екінші әрекетке көшуде пайда болуын, сақтауын немесе ауысу жылдамдығын көрсетеді. Мысалы: бір адамдар ақпаратты басқаларға қарағанда тез еске түсіреді, бір адамдарға бір тақырыптан екінші тақырыпқа ауысу үшін ұзақ уақыт қажет. Бұл қасиеттер адам қабілеттілігін анықтамайтынын айта кету керек.</w:t>
      </w:r>
    </w:p>
    <w:p w:rsidR="00432C35" w:rsidRPr="00DC6452" w:rsidRDefault="00432C35" w:rsidP="002247D0">
      <w:pPr>
        <w:spacing w:after="0" w:line="240" w:lineRule="auto"/>
        <w:ind w:left="708"/>
        <w:jc w:val="both"/>
        <w:rPr>
          <w:rFonts w:ascii="Times New Roman" w:hAnsi="Times New Roman"/>
          <w:i/>
          <w:sz w:val="24"/>
          <w:szCs w:val="24"/>
        </w:rPr>
      </w:pPr>
      <w:r w:rsidRPr="00DC6452">
        <w:rPr>
          <w:rFonts w:ascii="Times New Roman" w:hAnsi="Times New Roman"/>
          <w:i/>
          <w:sz w:val="24"/>
          <w:szCs w:val="24"/>
        </w:rPr>
        <w:t>Заттылық іс-әрекет бойынша:</w:t>
      </w:r>
    </w:p>
    <w:p w:rsidR="00432C35" w:rsidRPr="00DC6452" w:rsidRDefault="00432C35" w:rsidP="002247D0">
      <w:pPr>
        <w:numPr>
          <w:ilvl w:val="0"/>
          <w:numId w:val="6"/>
        </w:numPr>
        <w:spacing w:after="0" w:line="240" w:lineRule="auto"/>
        <w:jc w:val="both"/>
        <w:rPr>
          <w:rFonts w:ascii="Times New Roman" w:hAnsi="Times New Roman"/>
          <w:sz w:val="24"/>
          <w:szCs w:val="24"/>
        </w:rPr>
      </w:pPr>
      <w:r w:rsidRPr="00DC6452">
        <w:rPr>
          <w:rFonts w:ascii="Times New Roman" w:hAnsi="Times New Roman"/>
          <w:sz w:val="24"/>
          <w:szCs w:val="24"/>
        </w:rPr>
        <w:t>белсенділік: онымен байланысты қозғалыстың күші мен пмплетудасын білдіреді. Ол белсенді адамда кең, ауқымды болады.</w:t>
      </w:r>
    </w:p>
    <w:p w:rsidR="00432C35" w:rsidRPr="00DC6452" w:rsidRDefault="00432C35" w:rsidP="002247D0">
      <w:pPr>
        <w:numPr>
          <w:ilvl w:val="0"/>
          <w:numId w:val="6"/>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өнімділік</w:t>
      </w:r>
      <w:proofErr w:type="gramEnd"/>
      <w:r w:rsidRPr="00DC6452">
        <w:rPr>
          <w:rFonts w:ascii="Times New Roman" w:hAnsi="Times New Roman"/>
          <w:sz w:val="24"/>
          <w:szCs w:val="24"/>
        </w:rPr>
        <w:t xml:space="preserve">: қозғалыспен байланысты әрекет өнімділігі белсенділік пен жұмыс атқаруына байланысты. </w:t>
      </w:r>
    </w:p>
    <w:p w:rsidR="00432C35" w:rsidRPr="00DC6452" w:rsidRDefault="00432C35" w:rsidP="002247D0">
      <w:pPr>
        <w:spacing w:after="0" w:line="240" w:lineRule="auto"/>
        <w:ind w:left="720"/>
        <w:jc w:val="both"/>
        <w:rPr>
          <w:rFonts w:ascii="Times New Roman" w:hAnsi="Times New Roman"/>
          <w:sz w:val="24"/>
          <w:szCs w:val="24"/>
        </w:rPr>
      </w:pPr>
      <w:r w:rsidRPr="00DC6452">
        <w:rPr>
          <w:rFonts w:ascii="Times New Roman" w:hAnsi="Times New Roman"/>
          <w:sz w:val="24"/>
          <w:szCs w:val="24"/>
        </w:rPr>
        <w:t>Қарым-қатынас бойынша:</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lastRenderedPageBreak/>
        <w:t>белсенділік</w:t>
      </w:r>
      <w:proofErr w:type="gramEnd"/>
      <w:r w:rsidRPr="00DC6452">
        <w:rPr>
          <w:rFonts w:ascii="Times New Roman" w:hAnsi="Times New Roman"/>
          <w:sz w:val="24"/>
          <w:szCs w:val="24"/>
        </w:rPr>
        <w:t>: белсенділігі жоғары адамның мимика, жест, пантомимикасы күшті, сөйлеу қарқыны мен темпі де жоғары.</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қозу</w:t>
      </w:r>
      <w:proofErr w:type="gramEnd"/>
      <w:r w:rsidRPr="00DC6452">
        <w:rPr>
          <w:rFonts w:ascii="Times New Roman" w:hAnsi="Times New Roman"/>
          <w:sz w:val="24"/>
          <w:szCs w:val="24"/>
        </w:rPr>
        <w:t>: баяуға қарағанда тез қозатын адам ортаға тез бейімделіп, байланысқа тез түседі.</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тежелу</w:t>
      </w:r>
      <w:proofErr w:type="gramEnd"/>
      <w:r w:rsidRPr="00DC6452">
        <w:rPr>
          <w:rFonts w:ascii="Times New Roman" w:hAnsi="Times New Roman"/>
          <w:sz w:val="24"/>
          <w:szCs w:val="24"/>
        </w:rPr>
        <w:t>: тез тежелетін адам қарым-қатынасты тез тоқтатады, сөйлегісі келмейді.</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өнімділік</w:t>
      </w:r>
      <w:proofErr w:type="gramEnd"/>
      <w:r w:rsidRPr="00DC6452">
        <w:rPr>
          <w:rFonts w:ascii="Times New Roman" w:hAnsi="Times New Roman"/>
          <w:sz w:val="24"/>
          <w:szCs w:val="24"/>
        </w:rPr>
        <w:t>: ақпартты қабылдау жоғарыболса, оңай болады, төмен болса, қиын болады.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Жалпы психикалық белсенділік темперамент сипаттамасында орталық орыналады. Бұл жерде сөз белсенділіктің мазмұны, оның бағытталуы туралы емес, оның динамикалық ерекшеліктері мен іс-әрекеттің энергетикалық деңгейі туралы болып отыр.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Темпераментке қатысты белсенділік бойынша айырмашылықтар, көбінесе мына жағдайларда болады: қажеттіліктің өзіндік байқалуы, әрекетті болдырмауға деген ынта, істелетін жұмыстың көп түрлілігі, реакциялар мен қозғалыстардың жылдамдық сипаттамалары.Белсенділіктің динамикалық көріністиері жүйке жүйесі типінің</w:t>
      </w:r>
      <w:r w:rsidRPr="00DC6452">
        <w:rPr>
          <w:rFonts w:ascii="Times New Roman" w:hAnsi="Times New Roman"/>
          <w:sz w:val="24"/>
          <w:szCs w:val="24"/>
          <w:lang w:val="kk-KZ"/>
        </w:rPr>
        <w:t xml:space="preserve"> </w:t>
      </w:r>
      <w:r w:rsidRPr="00DC6452">
        <w:rPr>
          <w:rFonts w:ascii="Times New Roman" w:hAnsi="Times New Roman"/>
          <w:sz w:val="24"/>
          <w:szCs w:val="24"/>
        </w:rPr>
        <w:t xml:space="preserve">қасиеттімен байланысты екендігі анықталады. Сонымен, белсенділіктің интенсивтілігі мен тұрақтылығы жүйке жұйесінің күшіне тәуелді, ал белсенділіктің ауыспалылығы мен оның кейбір жылдамдық сипаттамалары қозғалғыштық пен лабильділікке тәуелді.    Темперамент және жеке адам өзара тығыз байланысты. Темперамент жеке адам қасиеттерінде, әсіресе, мінез рөлінде анықталады. </w:t>
      </w:r>
      <w:r w:rsidRPr="00DC6452">
        <w:rPr>
          <w:rFonts w:ascii="Times New Roman" w:hAnsi="Times New Roman"/>
          <w:sz w:val="24"/>
          <w:szCs w:val="24"/>
          <w:lang w:val="kk-KZ"/>
        </w:rPr>
        <w:t xml:space="preserve"> </w:t>
      </w:r>
      <w:r w:rsidRPr="00DC6452">
        <w:rPr>
          <w:rFonts w:ascii="Times New Roman" w:hAnsi="Times New Roman"/>
          <w:sz w:val="24"/>
          <w:szCs w:val="24"/>
        </w:rPr>
        <w:t xml:space="preserve">Теампераментпен әсерленгіштік, импульсивтілік, уайымшылдық қасиеттері байланысты.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Әсерленгіштік - әр түрлі стимулдардың адамға әсер етуі, оларға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жауауп беру мен оларды есте сақтау мерзімі. Бірдей стимулдар жоғары әсерленгіш адамдарға әсер еткенде, олар сол әсерлерді өте ұзақ сақтайды және оған күшті жауап қайтарады.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Эмоциональдылық - әр түрлі уақиғаларға байланысты адамның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эмоциялық реакцияларының жылдамдығы мен тереңдігі. Кей адамдар онымен болып жатқан барлық нәрселерге тым үлкне мағына береді, ешқашан да тыныштық қалпында болмайды, үнемі әр түрлі эмоцияларда болады.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Импульсивтілік – импульсивтілігі жоғары адамдар ойланбай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нәрсе істап қояды да, кейін соған өкінеді. Ол реакциялардың ұстамсыз, кенет пайда болуы мен іске асырылуына байланысты.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Уайымшылдық – уайымшылдығы жоғары адамдар уайымдау,</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үрейлену</w:t>
      </w:r>
      <w:proofErr w:type="gramEnd"/>
      <w:r w:rsidRPr="00DC6452">
        <w:rPr>
          <w:rFonts w:ascii="Times New Roman" w:hAnsi="Times New Roman"/>
          <w:sz w:val="24"/>
          <w:szCs w:val="24"/>
        </w:rPr>
        <w:t xml:space="preserve"> салдарынан әр түрлі эмоционалбьды күйге түседі: қорқыныш, үрей, қауіптілік. Уайымшыл адамдар бейтаныс адамдардан, телефон шылдырынан, емтихан тапсырудан, көпшілік алдында сөйлеуден, т.б. қоқады. Оның ойынша, дүниедегі барлық нәрсе оған қауіп тудырады. Адамның мінез-құлқы туа пайда болған белгілі бір тип өзгешеліктеріне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ғана</w:t>
      </w:r>
      <w:proofErr w:type="gramEnd"/>
      <w:r w:rsidRPr="00DC6452">
        <w:rPr>
          <w:rFonts w:ascii="Times New Roman" w:hAnsi="Times New Roman"/>
          <w:sz w:val="24"/>
          <w:szCs w:val="24"/>
        </w:rPr>
        <w:t xml:space="preserve"> байланысты емес, жүйке жүйесі қызметінің өмір сүру барысында қалыптасатын түрімен де байланысты болады.</w:t>
      </w:r>
    </w:p>
    <w:p w:rsidR="00432C35" w:rsidRPr="00DC6452" w:rsidRDefault="00432C35" w:rsidP="002247D0">
      <w:pPr>
        <w:spacing w:after="0" w:line="240" w:lineRule="auto"/>
        <w:jc w:val="center"/>
        <w:rPr>
          <w:rFonts w:ascii="Times New Roman" w:hAnsi="Times New Roman"/>
          <w:b/>
          <w:i/>
          <w:sz w:val="24"/>
          <w:szCs w:val="24"/>
          <w:lang w:val="kk-KZ"/>
        </w:rPr>
      </w:pPr>
      <w:r w:rsidRPr="00DC6452">
        <w:rPr>
          <w:rFonts w:ascii="Times New Roman" w:hAnsi="Times New Roman"/>
          <w:b/>
          <w:i/>
          <w:sz w:val="24"/>
          <w:szCs w:val="24"/>
          <w:lang w:val="kk-KZ"/>
        </w:rPr>
        <w:t xml:space="preserve">  Мінез  психологиясы. Мінез типологиясы</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туралы жалпы түсініктер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Мінезді зерттеудегі теориялық және экспериментальды бағыттар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типологиясы</w:t>
      </w:r>
    </w:p>
    <w:p w:rsidR="00432C35" w:rsidRPr="00DC6452" w:rsidRDefault="00432C35" w:rsidP="002247D0">
      <w:pPr>
        <w:spacing w:after="0" w:line="240" w:lineRule="auto"/>
        <w:ind w:left="360"/>
        <w:jc w:val="both"/>
        <w:rPr>
          <w:rFonts w:ascii="Times New Roman" w:hAnsi="Times New Roman"/>
          <w:i/>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Нақты ад</w:t>
      </w:r>
      <w:r w:rsidRPr="00432C35">
        <w:rPr>
          <w:rFonts w:ascii="Times New Roman" w:hAnsi="Times New Roman"/>
          <w:sz w:val="24"/>
          <w:szCs w:val="24"/>
          <w:lang w:val="kk-KZ"/>
        </w:rPr>
        <w:t xml:space="preserve">амды сипаттау және бағалау кезінде оның мінезі туралы айтады. Әрбір адам басқа адамдардан өзінің даралық ерекшеліктеріне қарай ажыратылады. Мінез деген психологиялық қасиеттің төркіні, гректің </w:t>
      </w:r>
      <w:r w:rsidRPr="00DC6452">
        <w:rPr>
          <w:rFonts w:ascii="Times New Roman" w:hAnsi="Times New Roman"/>
          <w:sz w:val="24"/>
          <w:szCs w:val="24"/>
          <w:lang w:val="kk-KZ"/>
        </w:rPr>
        <w:t xml:space="preserve">“charakter” </w:t>
      </w:r>
      <w:r w:rsidRPr="00432C35">
        <w:rPr>
          <w:rFonts w:ascii="Times New Roman" w:hAnsi="Times New Roman"/>
          <w:sz w:val="24"/>
          <w:szCs w:val="24"/>
          <w:lang w:val="kk-KZ"/>
        </w:rPr>
        <w:t xml:space="preserve">деген сөзінен шыққан. Мәнісі – іс қалдыру. Психологияда бұл жеке, дербес мағынада, адамдарға байланысты ұғым. Психологияда мінез түсінігі адам іс-әрекеті және мінез-құлқы формасында көрінеиін жеке-дара психикалық қасиеттердің жиынтығы.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lastRenderedPageBreak/>
        <w:t xml:space="preserve">Мінез - әрбір адамның жеке басына тән өзіндік психологиялық қасиеттер мен ерекшеліктердің жиынтығы. Мінездің қасиеттері мен ерекшеліктері әркімде әрқилы жағдайда байқалып, адамның сол жағдайларға қатынасын білдіреді. Мінез – бұл адамның әлеуметтік  мінез-құлқының ерекшелігі, ол әлеуметтік топтағы адамдардың жүктелген ісін орындауда, адам аралық қарым-қатынасында көрініп отырады. Мінез ерекшеліктері адамның даралық, өзіндік психологиялық қасиеттері. Дегенмен, адам бойындағы барлық ерекшеліктердің бәрі бірдей. Мыслаы, естудің нәзіктігі, көздің көргіштігі, есте сақтаудың шапшаңдығы, ақыл-ойдың тереңдігі мінез ерекшеліктеріне жатпайды. Адамның іс-әекеті сол іске деген қатынасымен қатар қатар ерік-жігеріне, көңіл-күйіне, зеректігіне, ақыл-ойына да байланысты болады. Соның нәтижесінде адамның әр алуан психикалық процестер оның іс-әрекет түрлеріне ықпал етіп, адамның ақыл-ойын, көңіл-күйін, эмоциясын, ерік-жігер қасиеттерінің ерекшеліктерін айқын аңғартады. Мінез өмір бойы қалыптасуы мүмкін. Мінез қалыптасуына адам ойларына, сезімдеріне және ын таларына да байланысты болады. Сонымен, адамның өмір сүру ерекшлігімен қатар оның мінезі де қалыптасады. Осыған орай, өмір бейнесі, қоғамдық талаптар және нақты өмірлік жағдайлар мінез қалыптасуында мәнді рөлге ие.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Мінездің қалыптасуы даму леңгейлеріне және ерекшеліктеріне байланысты әр түрлі топтарда өтеді (отбасы, достық, орта, сынып, спорт командалары, еңбек ұжымы, т.б.). Әр топтың құндылық ерекшеліктеріне байланысты міне қырлары да дамиды. Мінез қыры дегеніміз адамның белгілі бір жағдайдағы мінез-құлқын анықтайын психикалық қасиет ретінде түсіндіріледі. Мінез қырларының көптеген топтастырулары бар. Психологиялық әдебиеттерде, көбінесе екі бағыт кездеседі. Біріншісі, мінез-қырларын психикалық процестермен байланыстырады және ерікті, эмоционалды және интеллектуалды қырларын бөліп қарастырған. Мінездің ерікті қырларына жататындар: табандылық, батылдылық, қайсарлылылқ, өжеттік, сабырлылық, байсалдылық, дербсетік, белсенділік, ұйымшылдық. Эмоционалды қырларына екпенділік, әсерленгіштік, қызбалық, инерттік, байыпсыздық, қайырымдылық. Ал интеллектуалды қырларға терең ойшылдық, тапқырлық, зеректік, құмарлық, әуестік жатады.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Екінші, мінез қырларын тұлға бағытына байланысты қарастырады. Тұлға бағдарының мазмұны адамдарға, іс-әрекетке, қоршаған әлемге және өз-өзіне қарым-қатынасы кезінде көрінеді. Тұлғаның бағдары адамның өмірлік мақсатын, жоспарын, оның өмірлік белсенділігінің деңгейін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Адамның тұлғалық қырларын шартты түрде мотивациялық және инстументальды деп екіге бөлеміз. Мотивациялық іс-әрекетті оятады және бағыттайды, ал инструментальды бұларға бір стиль береді. Тұлғаның мотивациялық қырлары сияқты мінез де әрекет мақсатын тыңдау кезінде көрінеді. Бірақ мақсат анықтлғаннан кейін мінез инструментальды рөл ретінде қойылған мақсатқа жету құралдарын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 зерттеу бұдан бірнеше жыл бұрын басталған болатын. Мінезді зерттеу дамуының ұзақ тарихы бар.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 мінезінің даралық ерекшелігі жайлы ғылым тарихында тұңғыш рет сипаттап жазған ертедегі грек философы Теофраст. Бірақ ол мінезді адамның адамгершілік сапасына тән қасиет дейді. Лабрю йер де «Теофраст мінездері» деген еңбегінде мінезді адамның әлеуметтік адамгершілік ерекшеліктері жағынан қарастырған. Бұл, бірақ темпераментке кері анықтама. Өйткені  - темперамент адамда туа пайда болатын генотипті ағза қасиеті. Осы көзқарасқа орй, мінез адамның туа пайда боатын феннотиптік ерекшілігі.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19 ғасырда фрнацуз алымы А. Бен мінезді тек психологиялық ерекшелік, дара адамның ақыл ойы мен сезімінің және ерік ерекшелгінің қасиеті  деп санады. Т. Рибо мінезді сезім мен ерік ерекшелігі десе, ал орыс дәрігері және педагогы П.Ф. Лесгафт ерік қасиеті деді. И. Кант мінезді темпераментпен салыстыра отырып, оны адамның жүе пайда болатын қаситеі деп анықтады. Сондай-ақ ол адамның даралық қасиеттеріндегі туа пайда ьолатын </w:t>
      </w:r>
      <w:r w:rsidRPr="00432C35">
        <w:rPr>
          <w:rFonts w:ascii="Times New Roman" w:hAnsi="Times New Roman"/>
          <w:sz w:val="24"/>
          <w:szCs w:val="24"/>
          <w:lang w:val="kk-KZ"/>
        </w:rPr>
        <w:lastRenderedPageBreak/>
        <w:t xml:space="preserve">ерекшеліктері мен жүре пайда болатын ерекшеліктерді бөліп көрсетті. Ал Малапер Фуле, т.б. мінездің туа пайда болуымен қатар жүре пайда болатын ерекшеліктері де бар 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 - адамның басқа адамдармен жұмысына қатынасын білдіретін жеке адамның тұрақты ерекшеліктернің жиынтығы. Мінез іс-әрекет пен қарым-қатынаста айқындалып, адам мінез-құлқына тән көрініс береді. Мінез адамның өзі таңдаған іс-әрекетінен байқалады. Кейбір адамдар іс-әрекеттің аса күрделі қиын түрлерімен айналысуды қалайды, ол үшін кедергілерді жеңу жолдарын іздеу, амалдарын табу қызықты болады. Ал кейбіреулер іс-әрекеттің ешбір кедергісіз оңай түрін қалайды. Кейбіреулер үшін жұмыс нәтижесіне қандай жол арқылы жеткенінен басқа адамдарды басып озу басты мәселе болса, басқаларға әйтеуір жұмысты бітірдік деген ой өте маңызды. Адамдармен қарым-қатынастағы мінез-құлықтың манерасы адамдар әрекеттеріне жауап қайтаруларынан көрінеді. Қарым-қатынас мәнері сыпайыанайы, биязы-дөрекі, әдепті-әдепсіз, т.б. бола алады. Мінездің темпераменттен бір айырмашылығы, олар тек жүйке жүесі қасиеттеріне ғана емес, адам мәдениеті мен тәрбиесіне де байланысты. Адам мінезі - әр түрлі стимулдар мен түрлі оқиғаларға кездейсоқ жауап беру ерекшеліктерімен айқындалмайды, ол оның негізгі әрекеттерін айқындаушы. Мінезді адамның әрекеті әрдайым саналы, жауапты және ойланған түрде өтеді. Мінезді адам сыртқы жағдайға қарамай дербес, өзінің ерік-жігерімен белсенділігін көрсетеді, өзін-өзі ұстайды. Ал мінезсіз адам іс-әрекет пен қарым-қатынаста сыртқы жағдайларға бағынып, тәуелділікте жүреді. Адамдардың мінезінің пайда болуы, қалыптасуы мен дамуы бойынша темпераментпен байланысты, бірақ інез тұрақты және өзгермелі болып келеді.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u w:val="single"/>
          <w:lang w:val="kk-KZ"/>
        </w:rPr>
        <w:t>Жеке адам ерекшелктері</w:t>
      </w:r>
      <w:r w:rsidRPr="00432C35">
        <w:rPr>
          <w:rFonts w:ascii="Times New Roman" w:hAnsi="Times New Roman"/>
          <w:i/>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Жеке адам ерекшеліктерін келесі көздерде көруге болады:</w:t>
      </w:r>
    </w:p>
    <w:p w:rsidR="00432C35" w:rsidRPr="00432C35" w:rsidRDefault="00432C35" w:rsidP="002247D0">
      <w:pPr>
        <w:numPr>
          <w:ilvl w:val="0"/>
          <w:numId w:val="11"/>
        </w:num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Мотивациялық – іс-әрекетті бағыттайды, тудырады.</w:t>
      </w:r>
    </w:p>
    <w:p w:rsidR="00432C35" w:rsidRPr="00DC6452" w:rsidRDefault="00432C35" w:rsidP="002247D0">
      <w:pPr>
        <w:numPr>
          <w:ilvl w:val="0"/>
          <w:numId w:val="11"/>
        </w:numPr>
        <w:spacing w:after="0" w:line="240" w:lineRule="auto"/>
        <w:jc w:val="both"/>
        <w:rPr>
          <w:rFonts w:ascii="Times New Roman" w:hAnsi="Times New Roman"/>
          <w:sz w:val="24"/>
          <w:szCs w:val="24"/>
        </w:rPr>
      </w:pPr>
      <w:r w:rsidRPr="00DC6452">
        <w:rPr>
          <w:rFonts w:ascii="Times New Roman" w:hAnsi="Times New Roman"/>
          <w:sz w:val="24"/>
          <w:szCs w:val="24"/>
        </w:rPr>
        <w:t>Инструменталды – іс-әрекетке белілі бір стиль береді.</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Мінез мұнда жеке адамдардың инструменталды қасиеттеріне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Одан іс-әрекет мазмұны емес, оны орындау мәнері айқындалады. Бірақ мақсатты таңдаудан да байқалады. Мақсат таңдалса, мінез инструменталды, яғни мақсатқа жету құралы болып табылады. </w:t>
      </w:r>
    </w:p>
    <w:p w:rsidR="00432C35" w:rsidRPr="00DC6452" w:rsidRDefault="00432C35" w:rsidP="002247D0">
      <w:pPr>
        <w:spacing w:after="0" w:line="240" w:lineRule="auto"/>
        <w:jc w:val="both"/>
        <w:rPr>
          <w:rFonts w:ascii="Times New Roman" w:hAnsi="Times New Roman"/>
          <w:i/>
          <w:sz w:val="24"/>
          <w:szCs w:val="24"/>
          <w:u w:val="single"/>
        </w:rPr>
      </w:pPr>
      <w:r w:rsidRPr="00DC6452">
        <w:rPr>
          <w:rFonts w:ascii="Times New Roman" w:hAnsi="Times New Roman"/>
          <w:i/>
          <w:sz w:val="24"/>
          <w:szCs w:val="24"/>
          <w:u w:val="single"/>
        </w:rPr>
        <w:t xml:space="preserve">      Адам мінезіне кіретін жеке адам ерекшеліктері: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Іс-әрекеттің мақсатын таңдауда адамдардың әрекеттерін айқындайты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жеке адам қасиеттері.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Алға қойылған мақсатқа жетуге бағытталған әрекеттер.</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Темпераментепн байланысты инструментальды бітістер.</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Осы бітістердің арлығы бір адамның бойына жиналып адам белігі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типке жатқызылады.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Адам міензі отногенезде пайда болып, бүкіл мір бойна тұрақты.</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Мінезге кіретін жеке адам бітістері кездейсоқ емес, олар мінезді анықтауға көмектеседі және типтерге бөледі.</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Сол мінез типтері бойынша адам мінезі бірнеше топқа бөлінеді.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Э. Кречмер бойынша, дене бітіміне, бет әлпетіне қарай астеникалық тип – арық, жіңішке адам, соның арқасында ұзын болып көрінеді. Асиениктердің дене және бет терісі жұқа. Иықтары кішкентай. Саусақтары ұзын, жіңішке, бұлшық еттері нашар жетілген, ал әйел адамдар, соымен қатар жіңішке болады. Атлетикалық тип – орташа және ұзын бойлы, иықтары кең, көкірегі үлкен, басы ұзынша, әрі тығыз, қаңқа сүйектері мен бұлшық еттері жақсы жетілген. Пикниктік тип – орта бойлы, мойны қысқа, семіруге бейім, себебі бұлшық еттері мен қозғалыс аппараттары нашар дамыған. Э. Кречмердің айтуы бойынша, осы тптер психологиялық ауруларға шалдығуы мүмкін. Астениктер мен атлетиктер шизофрения аурны шалдығып жатады, оларды шизотимиктер деп атайды. Оларға ақ сүйектік, сезімталдылық, менменшілдік, суықтық, қатігездік, билікке құмарлық және моциялардың болуы тән.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Мінездің психологиялық теориялары XIX  ғасырдың аяқ кезінен бастау алады. Сол кездегі зерттеушілер адамның мінезін дене құрылысына қарайтүсіндіруге тырысқан. Адамның дене құрылысы қандай болса, оның мінезі де соған сәйкес қалыптасады. Адамның мінезін сыртқы тұрқынан, бет әлпетінен, нышандарынан зерттеп, қарастыруға болады. Осы кезде френология ағымы қалыпасты. Ол ағым бойынша адамның бас сүйегіне, формасына, жүйке саласына қарап адамның мінез-құлқын, ақыл-ойы дәрежесін, т.б. ажыратуға болады. Ал графология ағымы бойынша адамның жазуына қарап, оның мінез ерекшелігін ажыратуға болады.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Осы кездерде көптеген ғалымдар мінез мәселесімен айналысты: неміс психиатры Э. Кречмер, У. Шелдон, К. Леонгард, А.Е. Личко, т.б.</w:t>
      </w:r>
    </w:p>
    <w:p w:rsidR="00432C35" w:rsidRPr="00DC6452" w:rsidRDefault="00432C35" w:rsidP="002247D0">
      <w:pPr>
        <w:spacing w:after="0" w:line="240" w:lineRule="auto"/>
        <w:ind w:firstLine="360"/>
        <w:jc w:val="both"/>
        <w:rPr>
          <w:rFonts w:ascii="Times New Roman" w:hAnsi="Times New Roman"/>
          <w:sz w:val="24"/>
          <w:szCs w:val="24"/>
          <w:u w:val="single"/>
        </w:rPr>
      </w:pPr>
      <w:r w:rsidRPr="00DC6452">
        <w:rPr>
          <w:rFonts w:ascii="Times New Roman" w:hAnsi="Times New Roman"/>
          <w:sz w:val="24"/>
          <w:szCs w:val="24"/>
          <w:u w:val="single"/>
        </w:rPr>
        <w:t>К. Леонгард өз классификациясында адамдарды басқа адамдармен қарым-қатынасына сүйенеді: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Гипертимді тип – анық жестері, мимикалары болады. Сөзге құмар, қарым-қатынасқа бейім, бастапқы тақырыптан кенет бас тартады, өзінің отбасылық, қоғамдық міндеттеріне қалай болса солай қарағандықтан, адамдармен қақтығысқа тез түседі, қақтығысты өзі бастайды. Оптимист, энергиясы мол, іс-әрекетті сүйеді. Бірақ жеңілтек, аморальды әрекеттерді жасайды. Жоғары қозғыштық қасиеттері бар, жалғыздық пен қатал тәртіпті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2) Дистимді тип – пассимисті көңіл-күйді, аз сөйлейді, үйде отыруды ұнатады. Тұйық өмір сүреді. Қақтығысқа түспейді. Ол зімен достасатын адамды бағалап, тіпті оларға бағынады, әділ, байсалды, баяу ойлайды, бірақ тиянақты.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3) Циклоидті тип – көңіл-күйі тез өзгереді, сондықтан да қарым-қатынаста өзгермелі болып келеді.Көңіл-күйі жоғары болғанда сөзге, қарым-қатынасқа жақсы түседі, төмен болғанда тұйық.</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4) Қозғыш тип – вербальды және вербальды емес реакциялары баяу, кантактілігі төмен, қақтығысқа бейім, көңілсіз. Отбасында басшы болғанды ұнатады, ұжыммен бірге бола алмайды. Қозған кезде ашуланшақ, өз әрекеттерін қадағаламайды, жақсы күйде, таза, ұқыпты, бала мен жануарларды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 Тежелгіш тип – сөйлемейді, басқаларды үйретеді. Қақтығыста белсенді рөл атқарады. Қолған алған жұмыста үлкен дәрежеге жетуге тырысады. Өзіне үлкен талаптар қояды. Ренжігіш, сезімтал, өш алғыш, өзіне тым сенімді, қызғаншақ, ар-ұяты мол.</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6) Педантты тип – қақтығыста енжар жақта, жұмыста басқаларға үлкне талапты қойса да лидерлікті кейде басқаларға да береді. Өзінің тазалықты сүюіменүйдегілерді де мазалайды. Ол ұстамды, тазалықты сүйеді, жұмыста сенімді, бірақ қақтығыста ұрысқақ.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7) Уайымшыл тип – ұялшақ, өзіне сенімсіз, қақтығысқа аз түседі, енжар болады. Басқалардан көмек іздейді. Достықты бағалайды, өзін-өзі көп сынайды, алға ойғандарын орындайды. Қалжың көтергіш.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8)</w:t>
      </w:r>
      <w:r w:rsidRPr="00DC6452">
        <w:rPr>
          <w:rFonts w:ascii="Times New Roman" w:hAnsi="Times New Roman"/>
          <w:sz w:val="24"/>
          <w:szCs w:val="24"/>
          <w:lang w:val="kk-KZ"/>
        </w:rPr>
        <w:t xml:space="preserve"> </w:t>
      </w:r>
      <w:r w:rsidRPr="00DC6452">
        <w:rPr>
          <w:rFonts w:ascii="Times New Roman" w:hAnsi="Times New Roman"/>
          <w:sz w:val="24"/>
          <w:szCs w:val="24"/>
        </w:rPr>
        <w:t xml:space="preserve">Эмотивті тип – жарты сөзден-ақ бірін-бірі түсінетін адамдар тобынан құралған. Ренжісе, оны ішінде ұстайды, сыртқа шығармайды. Жауапкершілік, орындаушылық қасиеттеі бар, бірақ көңдіккіш, тым сезімтал жан.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9) Демонстративті тип – байланысты жеңіл орнатады, мақтанғанды ұнатады, билеуші мен лидерлікке талпынады, өзінің өзіне-өзі сенімділігмен адамдарға ұнамайды. Қақтығысқа өзі тудырып, өзін-өзі қорғай алады. Басқаларға ұқсамайтын әрекеттер жасайды. Басқаша ойлайды, басқаларды қызықтырады, бірақ эгоист, мақтаншақ, екіжүзді, жұмыстан қашады.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10) Экзалтацияланған тип – котактіге түсуі өте жоғары, сөзге құмар, иез ғашық болады. Дауласады, бірақ қақтығысқа жеткізбейді, қақтығыс кезінде белсенді әрі енжар болады. Талғамы жақсы, шын сезімге бейім. Көңіл-күйі тез өзгергіш.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11) Экстравертивті тип – достары, таныстары өте көп. Сөзшең, әр түрлі нәрсе жайлы сөйлесе береді, достары мен жақындарына лидерлікті береді. Олардан бір нәрсе сұраса соны орындайды, зейін қойып тыңдайды, бірақ жеңілтек. Басқалардың әсеріне бейім, ойланбай бір нәрсе істей салады, әңгіме айтып отыруға бейім, ойланбай көп нәрсе жасайды. Көңілдіуақыт өткізуге құмар.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12) Интравертивті тип – тұйық, шындықтан алшақ, данышпандыққ абейім, жалғыздықты сүйеді, тек өз өміріне басқа біреу кіріскенде ғана қақтығысқа түседі. Ұстамды, принциптері көп, қатал сенімдері мен көзқарастары болады. Бірақ бірбеткей, өз идеяларын дәлелдегіш, өз ойы қате болса да өз ойын дәлелдей береді.Адам мінезіндегі әрбір ерекшелік белгілі жағдайларға сәйкес көрініс береді. Мұндай өзгешеліктердің өзіндік физиологиялық ерекшеліктері бар. Адам мінезінің фзиологиялық негізін ашып көрсетуде ерекше орын алатын жәйт жоғары жүйке қызметінің типтеріндегі ауыспалы құбылыс. Осы орайда, И.И. Павлов қандай сигнал жүйесінің басым екендігіне қарай адам мінезінің типтерін мынадай үш типке бөледі:</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Ойшыл тип – бұл негізінен сөзбен байланысты, екінші сигнал жүйесі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рефлекторлық қызметінің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Көркем тип – бірінші сигналдық шартты рефлекстің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Орташа тип – мұнда екі сигнал жүйесінің бірде-бірі басымдылық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көрсете алмайды. Адамдардың көпшілігі осы орташа тике жатады. Адам мінезінде бұлардан басқа да мінез ерекшеліктерінің пайда болуына әсер етіп отыратын арнайы титердің болуы ықтимал. Әр мінез ерекшеліктеріне сәйкес әр түрлі типтегі адамардың еңбексүйгіштігі мен әрекетшілдігі де түрліше болып келеді. Адам мінезінің құрылымы әрқилы қасиеттер жиынтығынан тұрады. Кейбір мінез ерекшеліктері бір-біріне тәуелді, өзара байланысты болып келеді. Мінездегі осындай әртүрлі қасиеттерден құралған біртұтас бірлікті мінез құрылымы деп атайды. Ал мінездегі өзара байланысты психикалық қасиеттердің жүйесі симптокомплекс не факторлар деп атайды. </w:t>
      </w:r>
    </w:p>
    <w:p w:rsidR="00432C35" w:rsidRPr="00DC6452" w:rsidRDefault="00432C35" w:rsidP="002247D0">
      <w:pPr>
        <w:spacing w:after="0" w:line="240" w:lineRule="auto"/>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rPr>
          <w:rFonts w:ascii="Times New Roman" w:hAnsi="Times New Roman"/>
          <w:sz w:val="24"/>
          <w:szCs w:val="24"/>
          <w:lang w:val="kk-KZ"/>
        </w:rPr>
      </w:pPr>
      <w:r w:rsidRPr="00DC6452">
        <w:rPr>
          <w:rFonts w:ascii="Times New Roman" w:hAnsi="Times New Roman"/>
          <w:b/>
          <w:sz w:val="24"/>
          <w:szCs w:val="24"/>
        </w:rPr>
        <w:t>Қабілет</w:t>
      </w:r>
      <w:r w:rsidR="00E024F1">
        <w:rPr>
          <w:rFonts w:ascii="Times New Roman" w:hAnsi="Times New Roman"/>
          <w:b/>
          <w:sz w:val="24"/>
          <w:szCs w:val="24"/>
          <w:lang w:val="kk-KZ"/>
        </w:rPr>
        <w:t xml:space="preserve">тің даму деңгейі және дербес </w:t>
      </w:r>
      <w:r w:rsidRPr="00DC6452">
        <w:rPr>
          <w:rFonts w:ascii="Times New Roman" w:hAnsi="Times New Roman"/>
          <w:b/>
          <w:sz w:val="24"/>
          <w:szCs w:val="24"/>
          <w:lang w:val="kk-KZ"/>
        </w:rPr>
        <w:t>ерекшелігі.</w:t>
      </w:r>
    </w:p>
    <w:p w:rsidR="00432C35" w:rsidRPr="00DC6452" w:rsidRDefault="00432C35" w:rsidP="002247D0">
      <w:pPr>
        <w:spacing w:after="0" w:line="240" w:lineRule="auto"/>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Адам қабілетінің жалпы сипаттамасы</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Қабілеттің даму деңгейі мен дербес ерекшелігі</w:t>
      </w: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Біз жеке немесе жекелеген жағдайларда қалатын адамдардың неге түрлі табыстарға қол жеткізетінін түсіндіруге талаптанған кезде, көбінесе, қабілет ұғымын негізге аламыз, адамдар табысының әр тектілігін тек осымен ғана түсіндіруге болатынын тоқталамыз. Бұл ұғым біреулердің дағдылар мен іскерлікті тез игеру немесе білімді жылдам қабылдап алуының немесе басқалардың ұзақ, тіптен қиналып үйренуінің себептерін зерттеген кезде пайдаланады.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Тәжірибеде «қабілет» сөзінің алуан түрлі салада кең қолданыста қолданылатын сөз екенін атап өтуіміз керек. Әдетте, қабілетпен қандай да бір немесе бірнеше іс-әрекеттің табысты орындалу шарттары болып табылатын дербес ерекшеліктер түсіндіріледі. Алайда «қабілет» термині психологияда оның бұрыннан және кеңінен қолданғанына қарамастан, көптеген авторлар бірнеше тмәнде түсіндіреді. Егер қазіргі кездегі қабілетті зерттеу барлы мүмкін нұсқаларды жинақтаса, онда оларды үш негізгі тике бөлуге болады. Бірінші жағдайда, қабілетпен барлық мүмкін психикалық процестер мен жағдайлардың жиынтығы түсіндірілед. Бұл қабілет терминінің неғұрлым кеңірек және ең көне түсіндірмесі. Екіншіден, қабілетпен іс-әрекеттің сан алуан түрлерін адамдардың табысты орындауын қамтамасыз ететініскелік пен дағдылар, жалпы және арнайы білімнің дамуының жоғары деңгейі түсіндіріледі. Аталмыш анықтама XVII-XIX ғасырдың психологиясында пайда болып, қабылданған және қазіргі кезде де жеткілікті дәрежеде жиі кездеседі. Үшіншіден, бұл біліммен, іскерлікпен және дағдымен сәйкес келмейтін, тек ғана олардың тәжірибеде тиімді пайдалануына негізделген.</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Отандық психологияда қабілетті тәжірибелік зерттеу көбінесе соңғы ықпал негізінде құрылуда. Оның дамуына үлкен үлес қосқан отандық белгілі </w:t>
      </w:r>
      <w:proofErr w:type="gramStart"/>
      <w:r w:rsidRPr="00DC6452">
        <w:rPr>
          <w:rFonts w:ascii="Times New Roman" w:hAnsi="Times New Roman"/>
          <w:sz w:val="24"/>
          <w:szCs w:val="24"/>
        </w:rPr>
        <w:t>ғалым  -</w:t>
      </w:r>
      <w:proofErr w:type="gramEnd"/>
      <w:r w:rsidRPr="00DC6452">
        <w:rPr>
          <w:rFonts w:ascii="Times New Roman" w:hAnsi="Times New Roman"/>
          <w:sz w:val="24"/>
          <w:szCs w:val="24"/>
        </w:rPr>
        <w:t xml:space="preserve"> Б. М. Теплов. Ол «қабілеттің» төмендегідей негізгі үш типін бөліп көрсетті.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Біріншіден, қабілетпен бір адамынң келесісінен өзгешеленентін дербес психологиялық ерекшеліктер түсіндіріледі; барлық адамдар бірдей болатын қатынаста қасиеттілік туралы сөз болған жерде қабілеттік туралы ешкім сөз етпейді.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Екіншіден, қабілет деп қандай да бір немесе көптеген әрекеттердің орындалуының табыстылығына қатысы бар жалпы алғанда дербес ерекшеліктерді айтады.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Үшіншіден, «қабілет» түсінігі аталмыш адамда қалыптастырылған дағдылар мен немесе іскерлікпен, сол білімділікпен сәйкес келмейді.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отногенезде даму мәселесі бойынша профессор С.М. Жақыпов өзінің еңбектерін де көрсетеді: Қабілеттердің нышандардың негізінде қалыптасуы туралы мәселе әлі күнге дейін шешілген жоқ. Іс-әреке барысында нышан қабілетке айналадыдеген тұжырымныңөзі де әлі күнге дейін дәлелденбеген. Өйткені қабілетке айналуы үшін нышандар іс-әрекетте қандай орын алатынын көрсету керек.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генезис мәселесінің мәні, оны тек шешу арқылы қабілеттің даму механизмін түсіну нтижесінде олардың мақсатты қалыптасуы мен диагностикасын жасауға мүмкіндік береді. Бұл мәселені шешудегі ерекше жетістіктер С.Л. Рубенштейннің еңбектерінде көрінеді. Ол адамды жануарлардан бөлетін қабілеттер оның табиғтын құрайды деген. Бірақ адам табиғаты тарихи өнім болып табылады. Сондықтан да адам табиғатының қалыптасуы мен өзгеруі тарихи процесс негізінде жүреді (адамның еңбек іс-әрекеті нәтижесінде қалыптасады). Бірақ Рубенштейн осы мәселені нақтылағысыкеленмен, сол мәселенің шеімінен алшақтайды. «Нышандар – қабілеттің алғышарты», -  дейді С.Л. Рубенштейн. Қабілеттер нышандар негізінда дамымағанмен, қабілет бәрі бір нышаннның функциясы болып табылады. Ол индивидтің даму негізіне кіріп, олар өздері дамиды, яғни ауысып және өзгеріп отырады.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Ең қызығы көптеген зерттеушілер қолданбалы есептерді шешуде қабілеттер генезиі мәселесін пйдаланбайды. Н.С. Лейтес бойынша: балалық шақта жас ерекшелік дамудың ішкі жағдайлары қабілеттердің қалыптасу факторы болып табылады. Лейтес жастық шақта дамудың ішкі жағдайы  ретінде бейімділікті көрсетеді. Оның рөлі: бейімділік қабілеттің алдынада жүреді, дамудың алдында жүредәі және дамудың негізгі факторларының бірі ми қатысатын процестерге жағымды эмоциялық күй береді, еңбекқолқты жоғарылатады, ұйқыдағы күштерді оятады.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50-60 жылдары, Ананьев Б.Г., Коалев А.Г., Крутецкий В.А., Леоньтев А.Н., Платонов К. К., Рубенштейн С.Л., Дружинин В.Н., және тағы басқа кеңестік зерттеушілердің еңбектерінің арқасында қабілет мәселесінің барлық басты аспектілерін ғылыми тұрғыда түсінуге маңызды қадам жасалды. С.Л. Рубенштейн 30-ы жылдары қабілетке байланыстыөз көзқараын айта бастайды. Оның алғашқы жұмысының мазмұны кеңірек «Жалпы психология негіздері» оқулығында баяндалды. Онда автор осы мәселеге деген көзқарасын айта отырып, қабілетті дамытудың алғышарттарын негізге ала отырып, жалпы дарындылық пен арнайы қабілеттер сұрақтарын қарастырады.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Жалпы           2. Арнайы</w:t>
      </w:r>
    </w:p>
    <w:p w:rsidR="00432C35" w:rsidRPr="00CE6A91"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Арнайы қабілеттер адамның іс-әрекетінің жеке арнайы салаларындағы жетістіктерін анықтайды. Ол арнайы қабілеттердің түрге жіктелуінен көрінеді (математтика, музыка, әдебиет, т.б.). Жалпы және арнайы қабілеттердің арақатынасын жалпы жалпы және ерекшенің арақатынасы ретінде қарастырады. Ғылымда олардың жіктеуінің белгілі әрекеттері бар. Бұл жіктелулердің көпшіліг алдымен табиғи және шынайы қабілет және қоғамдық-тарихи шығу тегі бар арнайы адами қабілет деп өзгешеленеді.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Психологияда қабілеттің даму деңгейін жіктеудің төмендегідей түрлері жиі кездеседі: қабілеттілік, дарындылық, таланттыық, данышпандық.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lang w:val="kk-KZ"/>
        </w:rPr>
        <w:tab/>
        <w:t xml:space="preserve">Кез келген қабілет өзінің даму процесінде алдағы деңгейде жеткілікті рәсімделуіне қажетті неғұрлым жоғары деңгейге көрсететін кейбір қабілеттер үшін бірқатар кезеңнен өтеді. Алайда қабілеттің дамуы үшін алдымен талаптылықты құрастыратын негіздемесі анықталатын болуы тиіс. Бейімділіук пен қабілеттілік дамуының табиғи негізін қалыптастыруды жүйке жүйесінің анатомиялық-физиологиялық ерекшелігі түсіндіріледі. </w:t>
      </w:r>
      <w:r w:rsidRPr="00DC6452">
        <w:rPr>
          <w:rFonts w:ascii="Times New Roman" w:hAnsi="Times New Roman"/>
          <w:sz w:val="24"/>
          <w:szCs w:val="24"/>
          <w:lang w:val="kk-KZ"/>
        </w:rPr>
        <w:lastRenderedPageBreak/>
        <w:t xml:space="preserve">Мысалы тума бейімділік ретінде алуан түрлі анализаторлардың даму ерекшелігі шыға келеді. Солай, музыкалық қабілетті дамытуға арналған негіз ретінде естуді қабылдаудың белгілі бір сипаттамалары бой көтере алады. Ал интеллектуалдық қабілет бейімділігі  ең әуелі ми қызметінде  - үлкен немесе кіші қозуы, жүйке жүйесінің тума ерекшеліктерімен айқындалады. </w:t>
      </w:r>
      <w:r w:rsidRPr="00DC6452">
        <w:rPr>
          <w:rFonts w:ascii="Times New Roman" w:hAnsi="Times New Roman"/>
          <w:sz w:val="24"/>
          <w:szCs w:val="24"/>
        </w:rPr>
        <w:t>Бұл қасиеттерге мыналар жатады:</w:t>
      </w:r>
    </w:p>
    <w:p w:rsidR="00432C35" w:rsidRPr="00DC6452" w:rsidRDefault="00432C35" w:rsidP="002247D0">
      <w:pPr>
        <w:numPr>
          <w:ilvl w:val="0"/>
          <w:numId w:val="19"/>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қоздыруға</w:t>
      </w:r>
      <w:proofErr w:type="gramEnd"/>
      <w:r w:rsidRPr="00DC6452">
        <w:rPr>
          <w:rFonts w:ascii="Times New Roman" w:hAnsi="Times New Roman"/>
          <w:sz w:val="24"/>
          <w:szCs w:val="24"/>
        </w:rPr>
        <w:t xml:space="preserve"> қатысы бойынша жүйке жүйесінің  күші, яғни қарқынды және жиі қайталанатын жүктемеге, оның белгілі шекте тежеуді болдырмай, ұзақ мерзімге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тежеуге</w:t>
      </w:r>
      <w:proofErr w:type="gramEnd"/>
      <w:r w:rsidRPr="00DC6452">
        <w:rPr>
          <w:rFonts w:ascii="Times New Roman" w:hAnsi="Times New Roman"/>
          <w:sz w:val="24"/>
          <w:szCs w:val="24"/>
        </w:rPr>
        <w:t xml:space="preserve"> қатысы бойынша жүйке жүйесінің күші, яғни ұзақ және жиі қайталанатын тежеу әсеріне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және тежеу әсерінің жауабына жүйке жүйесінің біркелкі реактивті анықталатын қоздыруға және тежеуге қатысы бойынша жүйке жүйесінің салмақтылығы;</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немесе тежеудің жүйке процесіндегі пайда болу мен тоқтатылудың жылдамдығы бойынша бағаланатын жүйке жүйесінің тұрақсыздығы.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Қабілетпен қандай да бір әрекеттің табысты орындалуына қатысты дербес ерекшеліктер түсіндіріледі. Сондықтан қабілет  тұлғалықтың негізгі қасиеті ретінде қарастырылады. Алайда ешбір жекелеген қабілет іс-әрекеттің нәтижелі орындалуын өзі ғана қамтамасыз ете алмайды. Кез келген іс-әрекеттің нәтижелі орындалуын әрқашан бірқатар қабілетке қатысты болады. Жақсы жазушы болу үшін ол қаншалықты жетілген болса да, бір ғана байқампаздығы жеткіліксіз. Жазушы үшін бірінші дәрежелі мәнділік байқампаздық, кескінді есте сақтау, ойлаудың бірқатар түрлері, жазба тілмен байланысты қабілет, назарды шоғырландыратын қабілет және басқа да қабілеттердің болуы.</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Екінші жағынан, кез келген нақты қабілеттің құрылымына іс-</w:t>
      </w:r>
      <w:proofErr w:type="gramStart"/>
      <w:r w:rsidRPr="00DC6452">
        <w:rPr>
          <w:rFonts w:ascii="Times New Roman" w:hAnsi="Times New Roman"/>
          <w:sz w:val="24"/>
          <w:szCs w:val="24"/>
        </w:rPr>
        <w:t>әрекеттің  сан</w:t>
      </w:r>
      <w:proofErr w:type="gramEnd"/>
      <w:r w:rsidRPr="00DC6452">
        <w:rPr>
          <w:rFonts w:ascii="Times New Roman" w:hAnsi="Times New Roman"/>
          <w:sz w:val="24"/>
          <w:szCs w:val="24"/>
        </w:rPr>
        <w:t xml:space="preserve"> алуан түрлері мен арнайы қасиеттердің талаптарына жауап беретін, іс-әрекеттің тек қана бір түрін  табыспен қамтамасыз ететін әмбеьап және жалпы қасиеттер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 дамуының келесі деңгейі дарындылық болып табылады. Дарындылық адамды қандай да бір әрекетті табысты </w:t>
      </w:r>
      <w:proofErr w:type="gramStart"/>
      <w:r w:rsidRPr="00DC6452">
        <w:rPr>
          <w:rFonts w:ascii="Times New Roman" w:hAnsi="Times New Roman"/>
          <w:sz w:val="24"/>
          <w:szCs w:val="24"/>
        </w:rPr>
        <w:t>орындау  мүмкіндігімен</w:t>
      </w:r>
      <w:proofErr w:type="gramEnd"/>
      <w:r w:rsidRPr="00DC6452">
        <w:rPr>
          <w:rFonts w:ascii="Times New Roman" w:hAnsi="Times New Roman"/>
          <w:sz w:val="24"/>
          <w:szCs w:val="24"/>
        </w:rPr>
        <w:t xml:space="preserve"> қамтамасыз ететін қабілеттің өзгеше сәйкестігі деп аталады.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Бұл анықтама дарындылықтан әрекеттің жеткіліксіз орындалуы емес, тек сондай жетістіктің орындалу мүмкіндігі ғана тәуелді екенін атап өту керек. Кез келген әрекетті табысты орындау үшін тек қана лайықты қабілеттің сәйкестігі болуы ғана талап етілмейді, сонымен қоса қажетті білім мен дағдыны талап етеді. Адам қандай да феноменалдық </w:t>
      </w:r>
      <w:proofErr w:type="gramStart"/>
      <w:r w:rsidRPr="00DC6452">
        <w:rPr>
          <w:rFonts w:ascii="Times New Roman" w:hAnsi="Times New Roman"/>
          <w:sz w:val="24"/>
          <w:szCs w:val="24"/>
        </w:rPr>
        <w:t>математикалық  дарындылығы</w:t>
      </w:r>
      <w:proofErr w:type="gramEnd"/>
      <w:r w:rsidRPr="00DC6452">
        <w:rPr>
          <w:rFonts w:ascii="Times New Roman" w:hAnsi="Times New Roman"/>
          <w:sz w:val="24"/>
          <w:szCs w:val="24"/>
        </w:rPr>
        <w:t xml:space="preserve"> болса ад, егер ол ешқашан математика  оқымаған болса, ол осы саладағы ең қарапайым қызметті табысты атқара алмайды. Дарындылық әрекеттің табысқа жету мүмкіндігін ғана анықтайды, осы мүмкіндігін іске асырылуы лайықты қабілетті қандай өлшемде дамытатының және қандай білім мен дағды игерте алатынын анықтайды.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Дарында адамдардың дербес ерекшелігі, қызығушылығы бағыттылықта  басты кеіпте білінеді. Мәселен, бір адамдар математикаға, келесісі тарихқа, үшіншісі қоғамдық жұмысқа тоқталып жатады. Қабілеттің ары қарай дамуы нақтылы әрекетте өтеді.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Адам қабілеттілігі дамуының келесі деңгейі – талант. Қабілет сияқты талант та әрекет негізінде айқындалып, дамиды. Талантты адамның әрекеті тәсілдеменің сонылығымен, принципиалды жаңалығымен ерекшеленеді.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Талантты ояту қабілет сияқты жалпы қоғамды шарттастырылған. Онда аталмыш қоғамның алдында тұратын нақтылы міндеттерінің ерекшеліктері мен дәуір қажеттілігіне байланысты </w:t>
      </w:r>
      <w:proofErr w:type="gramStart"/>
      <w:r w:rsidRPr="00DC6452">
        <w:rPr>
          <w:rFonts w:ascii="Times New Roman" w:hAnsi="Times New Roman"/>
          <w:sz w:val="24"/>
          <w:szCs w:val="24"/>
        </w:rPr>
        <w:t>толыққанды  даму</w:t>
      </w:r>
      <w:proofErr w:type="gramEnd"/>
      <w:r w:rsidRPr="00DC6452">
        <w:rPr>
          <w:rFonts w:ascii="Times New Roman" w:hAnsi="Times New Roman"/>
          <w:sz w:val="24"/>
          <w:szCs w:val="24"/>
        </w:rPr>
        <w:t xml:space="preserve"> үшін неғұрлым қолайлы жағдай қанадай дарындылық.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 -  бұл қабілеттің белгілі бір үйлесімділігі, олардың жиынтығы екенін атап өту қажет. Жекелеген айырушы қабілет, тіпті өте жоғары дамығаны да талант деп аталуы мүмкін емес.Мәселен, талантттылардың арасынан есте сақтауы жақсы да, жаман да дамдарды көптеп табуға болады.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 xml:space="preserve">      Қабілеттің дамуының жоғары деңгейі данышпандық деп аталады. Данышпандық туралы адамның шығармашылық жетістігі қоғамдық өмірде, мәдениет дамуында бүтін дәуірді құрастырғанда айтылады. Данышпандықтың өзіндік «профилі» болады, қандай да бір жағы онымен басым болса, кейбір қабілеттерде айқынырақ болады.</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left="705"/>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004D53" w:rsidRDefault="00004D53" w:rsidP="002247D0">
      <w:pPr>
        <w:spacing w:after="0" w:line="240" w:lineRule="auto"/>
      </w:pPr>
    </w:p>
    <w:sectPr w:rsidR="00004D53" w:rsidSect="00DB1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2E1"/>
    <w:multiLevelType w:val="hybridMultilevel"/>
    <w:tmpl w:val="6254B782"/>
    <w:lvl w:ilvl="0" w:tplc="2B8AD93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E76964"/>
    <w:multiLevelType w:val="hybridMultilevel"/>
    <w:tmpl w:val="E9E69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D0B76"/>
    <w:multiLevelType w:val="hybridMultilevel"/>
    <w:tmpl w:val="CA06D726"/>
    <w:lvl w:ilvl="0" w:tplc="B10C859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F8510E"/>
    <w:multiLevelType w:val="hybridMultilevel"/>
    <w:tmpl w:val="66BCCC92"/>
    <w:lvl w:ilvl="0" w:tplc="2138A44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26145B7"/>
    <w:multiLevelType w:val="hybridMultilevel"/>
    <w:tmpl w:val="8B409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062237"/>
    <w:multiLevelType w:val="hybridMultilevel"/>
    <w:tmpl w:val="8D4E5338"/>
    <w:lvl w:ilvl="0" w:tplc="05D402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79025E6"/>
    <w:multiLevelType w:val="hybridMultilevel"/>
    <w:tmpl w:val="0C8CD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D34110"/>
    <w:multiLevelType w:val="hybridMultilevel"/>
    <w:tmpl w:val="2BC8F060"/>
    <w:lvl w:ilvl="0" w:tplc="0419000F">
      <w:start w:val="1"/>
      <w:numFmt w:val="decimal"/>
      <w:lvlText w:val="%1."/>
      <w:lvlJc w:val="left"/>
      <w:pPr>
        <w:tabs>
          <w:tab w:val="num" w:pos="720"/>
        </w:tabs>
        <w:ind w:left="720" w:hanging="360"/>
      </w:pPr>
      <w:rPr>
        <w:rFonts w:hint="default"/>
      </w:rPr>
    </w:lvl>
    <w:lvl w:ilvl="1" w:tplc="2ABCFCE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124DA6"/>
    <w:multiLevelType w:val="hybridMultilevel"/>
    <w:tmpl w:val="3C8C3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A45ADC"/>
    <w:multiLevelType w:val="hybridMultilevel"/>
    <w:tmpl w:val="B756E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8412F1"/>
    <w:multiLevelType w:val="hybridMultilevel"/>
    <w:tmpl w:val="31B44DD6"/>
    <w:lvl w:ilvl="0" w:tplc="22F0BE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99C5323"/>
    <w:multiLevelType w:val="hybridMultilevel"/>
    <w:tmpl w:val="A9106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377A6C"/>
    <w:multiLevelType w:val="hybridMultilevel"/>
    <w:tmpl w:val="CD9C6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CB3F7B"/>
    <w:multiLevelType w:val="hybridMultilevel"/>
    <w:tmpl w:val="6860AFA4"/>
    <w:lvl w:ilvl="0" w:tplc="0AD04DC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6113B62"/>
    <w:multiLevelType w:val="hybridMultilevel"/>
    <w:tmpl w:val="4D88B924"/>
    <w:lvl w:ilvl="0" w:tplc="9C88964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B81A65"/>
    <w:multiLevelType w:val="hybridMultilevel"/>
    <w:tmpl w:val="D3702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226BE9"/>
    <w:multiLevelType w:val="hybridMultilevel"/>
    <w:tmpl w:val="78D62E5C"/>
    <w:lvl w:ilvl="0" w:tplc="915606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69D67515"/>
    <w:multiLevelType w:val="hybridMultilevel"/>
    <w:tmpl w:val="D82CA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F10B32"/>
    <w:multiLevelType w:val="hybridMultilevel"/>
    <w:tmpl w:val="84D2CBC8"/>
    <w:lvl w:ilvl="0" w:tplc="142639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B4E6F89"/>
    <w:multiLevelType w:val="hybridMultilevel"/>
    <w:tmpl w:val="3C389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F5B16"/>
    <w:multiLevelType w:val="hybridMultilevel"/>
    <w:tmpl w:val="F4445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CB6F1B"/>
    <w:multiLevelType w:val="hybridMultilevel"/>
    <w:tmpl w:val="8118E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
  </w:num>
  <w:num w:numId="4">
    <w:abstractNumId w:val="5"/>
  </w:num>
  <w:num w:numId="5">
    <w:abstractNumId w:val="20"/>
  </w:num>
  <w:num w:numId="6">
    <w:abstractNumId w:val="12"/>
  </w:num>
  <w:num w:numId="7">
    <w:abstractNumId w:val="4"/>
  </w:num>
  <w:num w:numId="8">
    <w:abstractNumId w:val="14"/>
  </w:num>
  <w:num w:numId="9">
    <w:abstractNumId w:val="7"/>
  </w:num>
  <w:num w:numId="10">
    <w:abstractNumId w:val="18"/>
  </w:num>
  <w:num w:numId="11">
    <w:abstractNumId w:val="1"/>
  </w:num>
  <w:num w:numId="12">
    <w:abstractNumId w:val="22"/>
  </w:num>
  <w:num w:numId="13">
    <w:abstractNumId w:val="8"/>
  </w:num>
  <w:num w:numId="14">
    <w:abstractNumId w:val="0"/>
  </w:num>
  <w:num w:numId="15">
    <w:abstractNumId w:val="11"/>
  </w:num>
  <w:num w:numId="16">
    <w:abstractNumId w:val="21"/>
  </w:num>
  <w:num w:numId="17">
    <w:abstractNumId w:val="15"/>
  </w:num>
  <w:num w:numId="18">
    <w:abstractNumId w:val="2"/>
  </w:num>
  <w:num w:numId="19">
    <w:abstractNumId w:val="9"/>
  </w:num>
  <w:num w:numId="20">
    <w:abstractNumId w:val="13"/>
  </w:num>
  <w:num w:numId="21">
    <w:abstractNumId w:val="1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35"/>
    <w:rsid w:val="00004D53"/>
    <w:rsid w:val="001006B2"/>
    <w:rsid w:val="002176DF"/>
    <w:rsid w:val="002247D0"/>
    <w:rsid w:val="003B3366"/>
    <w:rsid w:val="00410571"/>
    <w:rsid w:val="00432C35"/>
    <w:rsid w:val="00433411"/>
    <w:rsid w:val="004E3449"/>
    <w:rsid w:val="00523420"/>
    <w:rsid w:val="005B38C3"/>
    <w:rsid w:val="005F3AD9"/>
    <w:rsid w:val="00777EE0"/>
    <w:rsid w:val="0079685F"/>
    <w:rsid w:val="008E22D9"/>
    <w:rsid w:val="00925C64"/>
    <w:rsid w:val="00AA0BD0"/>
    <w:rsid w:val="00DB12F9"/>
    <w:rsid w:val="00E024F1"/>
    <w:rsid w:val="00E47C34"/>
    <w:rsid w:val="00F15E04"/>
    <w:rsid w:val="00F9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F2326-23CF-416A-8800-4818C7CF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6DB5A-82EC-4C4B-B8CB-F30C208C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16906</Words>
  <Characters>96369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2014-11-16T19:37:00Z</cp:lastPrinted>
  <dcterms:created xsi:type="dcterms:W3CDTF">2022-09-12T12:42:00Z</dcterms:created>
  <dcterms:modified xsi:type="dcterms:W3CDTF">2022-09-12T12:42:00Z</dcterms:modified>
</cp:coreProperties>
</file>